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84417092"/>
        <w:docPartObj>
          <w:docPartGallery w:val="Cover Pages"/>
          <w:docPartUnique/>
        </w:docPartObj>
      </w:sdtPr>
      <w:sdtEndPr>
        <w:rPr>
          <w:b/>
        </w:rPr>
      </w:sdtEndPr>
      <w:sdtContent>
        <w:p w:rsidR="004F4D0C" w:rsidRDefault="004F4D0C"/>
        <w:tbl>
          <w:tblPr>
            <w:tblpPr w:leftFromText="187" w:rightFromText="187" w:horzAnchor="margin" w:tblpXSpec="right" w:tblpYSpec="top"/>
            <w:tblW w:w="2000" w:type="pct"/>
            <w:tblBorders>
              <w:top w:val="single" w:sz="36" w:space="0" w:color="A5A5A5" w:themeColor="accent3"/>
              <w:bottom w:val="single" w:sz="36" w:space="0" w:color="A5A5A5" w:themeColor="accent3"/>
              <w:insideH w:val="single" w:sz="36" w:space="0" w:color="A5A5A5" w:themeColor="accent3"/>
            </w:tblBorders>
            <w:tblCellMar>
              <w:top w:w="360" w:type="dxa"/>
              <w:left w:w="115" w:type="dxa"/>
              <w:bottom w:w="360" w:type="dxa"/>
              <w:right w:w="115" w:type="dxa"/>
            </w:tblCellMar>
            <w:tblLook w:val="04A0" w:firstRow="1" w:lastRow="0" w:firstColumn="1" w:lastColumn="0" w:noHBand="0" w:noVBand="1"/>
          </w:tblPr>
          <w:tblGrid>
            <w:gridCol w:w="3610"/>
          </w:tblGrid>
          <w:tr w:rsidR="004F4D0C">
            <w:sdt>
              <w:sdtPr>
                <w:rPr>
                  <w:rFonts w:asciiTheme="majorHAnsi" w:eastAsiaTheme="majorEastAsia" w:hAnsiTheme="majorHAnsi" w:cstheme="majorBidi"/>
                  <w:b/>
                  <w:color w:val="2E74B5" w:themeColor="accent1" w:themeShade="BF"/>
                  <w:sz w:val="72"/>
                  <w:szCs w:val="72"/>
                </w:rPr>
                <w:alias w:val="Title"/>
                <w:id w:val="13553149"/>
                <w:placeholder>
                  <w:docPart w:val="442EB76FD4C440E2B7BB89C795A81838"/>
                </w:placeholder>
                <w:dataBinding w:prefixMappings="xmlns:ns0='http://schemas.openxmlformats.org/package/2006/metadata/core-properties' xmlns:ns1='http://purl.org/dc/elements/1.1/'" w:xpath="/ns0:coreProperties[1]/ns1:title[1]" w:storeItemID="{6C3C8BC8-F283-45AE-878A-BAB7291924A1}"/>
                <w:text/>
              </w:sdtPr>
              <w:sdtContent>
                <w:tc>
                  <w:tcPr>
                    <w:tcW w:w="0" w:type="auto"/>
                  </w:tcPr>
                  <w:p w:rsidR="004F4D0C" w:rsidRPr="004F4D0C" w:rsidRDefault="004F4D0C">
                    <w:pPr>
                      <w:pStyle w:val="NoSpacing"/>
                      <w:rPr>
                        <w:rFonts w:asciiTheme="majorHAnsi" w:eastAsiaTheme="majorEastAsia" w:hAnsiTheme="majorHAnsi" w:cstheme="majorBidi"/>
                        <w:b/>
                        <w:sz w:val="72"/>
                        <w:szCs w:val="72"/>
                      </w:rPr>
                    </w:pPr>
                    <w:r w:rsidRPr="004F4D0C">
                      <w:rPr>
                        <w:rFonts w:asciiTheme="majorHAnsi" w:eastAsiaTheme="majorEastAsia" w:hAnsiTheme="majorHAnsi" w:cstheme="majorBidi"/>
                        <w:b/>
                        <w:color w:val="2E74B5" w:themeColor="accent1" w:themeShade="BF"/>
                        <w:sz w:val="72"/>
                        <w:szCs w:val="72"/>
                      </w:rPr>
                      <w:t>North of Scotland Gun Dog Association</w:t>
                    </w:r>
                  </w:p>
                </w:tc>
              </w:sdtContent>
            </w:sdt>
          </w:tr>
          <w:tr w:rsidR="004F4D0C">
            <w:sdt>
              <w:sdtPr>
                <w:rPr>
                  <w:color w:val="2F5496" w:themeColor="accent5" w:themeShade="BF"/>
                  <w:sz w:val="40"/>
                  <w:szCs w:val="40"/>
                </w:rPr>
                <w:alias w:val="Subtitle"/>
                <w:id w:val="13553153"/>
                <w:placeholder>
                  <w:docPart w:val="5B59B6870AE54A3FB49EAC3B89945A43"/>
                </w:placeholder>
                <w:dataBinding w:prefixMappings="xmlns:ns0='http://schemas.openxmlformats.org/package/2006/metadata/core-properties' xmlns:ns1='http://purl.org/dc/elements/1.1/'" w:xpath="/ns0:coreProperties[1]/ns1:subject[1]" w:storeItemID="{6C3C8BC8-F283-45AE-878A-BAB7291924A1}"/>
                <w:text/>
              </w:sdtPr>
              <w:sdtContent>
                <w:tc>
                  <w:tcPr>
                    <w:tcW w:w="0" w:type="auto"/>
                  </w:tcPr>
                  <w:p w:rsidR="004F4D0C" w:rsidRDefault="004F4D0C" w:rsidP="004F4D0C">
                    <w:pPr>
                      <w:pStyle w:val="NoSpacing"/>
                      <w:rPr>
                        <w:sz w:val="40"/>
                        <w:szCs w:val="40"/>
                      </w:rPr>
                    </w:pPr>
                    <w:r w:rsidRPr="00473F05">
                      <w:rPr>
                        <w:color w:val="2F5496" w:themeColor="accent5" w:themeShade="BF"/>
                        <w:sz w:val="40"/>
                        <w:szCs w:val="40"/>
                      </w:rPr>
                      <w:t>Health, Safety, Environmental &amp; Animal Welfare System</w:t>
                    </w:r>
                  </w:p>
                </w:tc>
              </w:sdtContent>
            </w:sdt>
          </w:tr>
          <w:tr w:rsidR="004F4D0C">
            <w:sdt>
              <w:sdtPr>
                <w:rPr>
                  <w:sz w:val="28"/>
                  <w:szCs w:val="28"/>
                </w:rPr>
                <w:alias w:val="Author"/>
                <w:id w:val="13553158"/>
                <w:dataBinding w:prefixMappings="xmlns:ns0='http://schemas.openxmlformats.org/package/2006/metadata/core-properties' xmlns:ns1='http://purl.org/dc/elements/1.1/'" w:xpath="/ns0:coreProperties[1]/ns1:creator[1]" w:storeItemID="{6C3C8BC8-F283-45AE-878A-BAB7291924A1}"/>
                <w:text/>
              </w:sdtPr>
              <w:sdtContent>
                <w:tc>
                  <w:tcPr>
                    <w:tcW w:w="0" w:type="auto"/>
                  </w:tcPr>
                  <w:p w:rsidR="004F4D0C" w:rsidRDefault="00FD0C92" w:rsidP="004F4D0C">
                    <w:pPr>
                      <w:pStyle w:val="NoSpacing"/>
                      <w:rPr>
                        <w:sz w:val="28"/>
                        <w:szCs w:val="28"/>
                      </w:rPr>
                    </w:pPr>
                    <w:r>
                      <w:rPr>
                        <w:sz w:val="28"/>
                        <w:szCs w:val="28"/>
                      </w:rPr>
                      <w:t xml:space="preserve">Document Owner: </w:t>
                    </w:r>
                    <w:r w:rsidR="004F4D0C">
                      <w:rPr>
                        <w:sz w:val="28"/>
                        <w:szCs w:val="28"/>
                      </w:rPr>
                      <w:t>Club Secretary</w:t>
                    </w:r>
                  </w:p>
                </w:tc>
              </w:sdtContent>
            </w:sdt>
          </w:tr>
        </w:tbl>
        <w:p w:rsidR="004F4D0C" w:rsidRDefault="004F4D0C"/>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p>
        <w:p w:rsidR="004F4D0C" w:rsidRDefault="004F4D0C">
          <w:pPr>
            <w:rPr>
              <w:b/>
            </w:rPr>
          </w:pPr>
          <w:r>
            <w:rPr>
              <w:b/>
            </w:rPr>
            <w:t xml:space="preserve">Version 01 </w:t>
          </w:r>
        </w:p>
        <w:p w:rsidR="004F4D0C" w:rsidRDefault="004F4D0C">
          <w:pPr>
            <w:rPr>
              <w:b/>
            </w:rPr>
          </w:pPr>
          <w:r>
            <w:rPr>
              <w:b/>
            </w:rPr>
            <w:t>Date: 17 April, 2017</w:t>
          </w:r>
        </w:p>
        <w:p w:rsidR="004F4D0C" w:rsidRDefault="004F4D0C">
          <w:pPr>
            <w:rPr>
              <w:b/>
            </w:rPr>
          </w:pPr>
          <w:r>
            <w:rPr>
              <w:b/>
            </w:rPr>
            <w:br w:type="page"/>
          </w:r>
        </w:p>
        <w:p w:rsidR="004F4D0C" w:rsidRDefault="004F4D0C">
          <w:pPr>
            <w:rPr>
              <w:b/>
            </w:rPr>
          </w:pPr>
        </w:p>
        <w:p w:rsidR="004F4D0C" w:rsidRDefault="004F4D0C">
          <w:pPr>
            <w:rPr>
              <w:b/>
            </w:rPr>
          </w:pPr>
        </w:p>
        <w:p w:rsidR="004F4D0C" w:rsidRDefault="004F4D0C">
          <w:pPr>
            <w:rPr>
              <w:b/>
            </w:rPr>
          </w:pPr>
          <w:r>
            <w:rPr>
              <w:b/>
            </w:rPr>
            <w:t>Foreword</w:t>
          </w:r>
        </w:p>
        <w:p w:rsidR="004F4D0C" w:rsidRPr="002D248C" w:rsidRDefault="004F4D0C"/>
        <w:p w:rsidR="004F4D0C" w:rsidRPr="002D248C" w:rsidRDefault="004F4D0C">
          <w:r w:rsidRPr="002D248C">
            <w:t xml:space="preserve">This document was approved </w:t>
          </w:r>
          <w:r w:rsidR="002D248C" w:rsidRPr="002D248C">
            <w:t xml:space="preserve">for adoption </w:t>
          </w:r>
          <w:r w:rsidRPr="002D248C">
            <w:t xml:space="preserve">by the </w:t>
          </w:r>
          <w:r w:rsidR="007F6088" w:rsidRPr="002D248C">
            <w:t xml:space="preserve">Committee of the </w:t>
          </w:r>
          <w:r w:rsidRPr="002D248C">
            <w:t>North of Scotland Gun Dog A</w:t>
          </w:r>
          <w:r w:rsidR="00821FDE">
            <w:t>ssociation on 14 March 2017</w:t>
          </w:r>
          <w:r w:rsidR="007F6088" w:rsidRPr="002D248C">
            <w:t>.</w:t>
          </w:r>
        </w:p>
        <w:p w:rsidR="004F4D0C" w:rsidRDefault="007F6088">
          <w:pPr>
            <w:rPr>
              <w:b/>
            </w:rPr>
          </w:pPr>
          <w:r>
            <w:rPr>
              <w:b/>
            </w:rPr>
            <w:t>Copyright</w:t>
          </w:r>
        </w:p>
        <w:p w:rsidR="004F4D0C" w:rsidRPr="002D248C" w:rsidRDefault="004F4D0C"/>
        <w:p w:rsidR="004F4D0C" w:rsidRDefault="004F4D0C">
          <w:r w:rsidRPr="002D248C">
            <w:t xml:space="preserve">This document is the property of the North of </w:t>
          </w:r>
          <w:r w:rsidR="007F6088" w:rsidRPr="002D248C">
            <w:t>Scotland</w:t>
          </w:r>
          <w:r w:rsidRPr="002D248C">
            <w:t xml:space="preserve"> Gundog Association and must not be reproduced in whole or in part by any other agency.</w:t>
          </w:r>
        </w:p>
        <w:p w:rsidR="00B9151A" w:rsidRDefault="00B9151A" w:rsidP="00B9151A"/>
        <w:p w:rsidR="00B9151A" w:rsidRPr="00B9151A" w:rsidRDefault="00B9151A" w:rsidP="00B9151A">
          <w:pPr>
            <w:rPr>
              <w:b/>
            </w:rPr>
          </w:pPr>
          <w:r w:rsidRPr="00B9151A">
            <w:rPr>
              <w:b/>
            </w:rPr>
            <w:t>Disclaimer</w:t>
          </w:r>
        </w:p>
        <w:p w:rsidR="00B9151A" w:rsidRDefault="00B9151A" w:rsidP="00B9151A">
          <w:pPr>
            <w:rPr>
              <w:b/>
            </w:rPr>
          </w:pPr>
          <w:r>
            <w:t xml:space="preserve">The </w:t>
          </w:r>
          <w:r w:rsidRPr="002D248C">
            <w:t>North of Scotland Gundog Association</w:t>
          </w:r>
          <w:r>
            <w:t xml:space="preserve"> will have no responsibility to any other party making use of the principles contained within this document.</w:t>
          </w:r>
        </w:p>
        <w:p w:rsidR="004F4D0C" w:rsidRDefault="004F4D0C">
          <w:pPr>
            <w:rPr>
              <w:b/>
            </w:rPr>
          </w:pPr>
          <w:r>
            <w:rPr>
              <w:b/>
            </w:rPr>
            <w:br w:type="page"/>
          </w:r>
        </w:p>
        <w:p w:rsidR="004F4D0C" w:rsidRDefault="004F4D0C">
          <w:pPr>
            <w:rPr>
              <w:b/>
            </w:rPr>
          </w:pPr>
        </w:p>
        <w:sdt>
          <w:sdtPr>
            <w:rPr>
              <w:rFonts w:asciiTheme="minorHAnsi" w:eastAsiaTheme="minorHAnsi" w:hAnsiTheme="minorHAnsi" w:cstheme="minorBidi"/>
              <w:b w:val="0"/>
              <w:bCs w:val="0"/>
              <w:color w:val="auto"/>
              <w:sz w:val="22"/>
              <w:szCs w:val="22"/>
              <w:lang w:val="en-GB" w:eastAsia="en-US"/>
            </w:rPr>
            <w:id w:val="2061059078"/>
            <w:docPartObj>
              <w:docPartGallery w:val="Table of Contents"/>
              <w:docPartUnique/>
            </w:docPartObj>
          </w:sdtPr>
          <w:sdtEndPr>
            <w:rPr>
              <w:noProof/>
            </w:rPr>
          </w:sdtEndPr>
          <w:sdtContent>
            <w:p w:rsidR="007F6088" w:rsidRDefault="007F6088">
              <w:pPr>
                <w:pStyle w:val="TOCHeading"/>
              </w:pPr>
              <w:r>
                <w:t>Contents</w:t>
              </w:r>
            </w:p>
            <w:p w:rsidR="002D248C" w:rsidRDefault="007F6088">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80054547" w:history="1">
                <w:r w:rsidR="002D248C" w:rsidRPr="00793CC5">
                  <w:rPr>
                    <w:rStyle w:val="Hyperlink"/>
                    <w:b/>
                    <w:noProof/>
                  </w:rPr>
                  <w:t>Health, Safety, Environment &amp; Animal Welfare System</w:t>
                </w:r>
                <w:r w:rsidR="002D248C">
                  <w:rPr>
                    <w:noProof/>
                    <w:webHidden/>
                  </w:rPr>
                  <w:tab/>
                </w:r>
                <w:r w:rsidR="002D248C">
                  <w:rPr>
                    <w:noProof/>
                    <w:webHidden/>
                  </w:rPr>
                  <w:fldChar w:fldCharType="begin"/>
                </w:r>
                <w:r w:rsidR="002D248C">
                  <w:rPr>
                    <w:noProof/>
                    <w:webHidden/>
                  </w:rPr>
                  <w:instrText xml:space="preserve"> PAGEREF _Toc480054547 \h </w:instrText>
                </w:r>
                <w:r w:rsidR="002D248C">
                  <w:rPr>
                    <w:noProof/>
                    <w:webHidden/>
                  </w:rPr>
                </w:r>
                <w:r w:rsidR="002D248C">
                  <w:rPr>
                    <w:noProof/>
                    <w:webHidden/>
                  </w:rPr>
                  <w:fldChar w:fldCharType="separate"/>
                </w:r>
                <w:r w:rsidR="002D248C">
                  <w:rPr>
                    <w:noProof/>
                    <w:webHidden/>
                  </w:rPr>
                  <w:t>3</w:t>
                </w:r>
                <w:r w:rsidR="002D248C">
                  <w:rPr>
                    <w:noProof/>
                    <w:webHidden/>
                  </w:rPr>
                  <w:fldChar w:fldCharType="end"/>
                </w:r>
              </w:hyperlink>
            </w:p>
            <w:p w:rsidR="002D248C" w:rsidRDefault="004F41EC">
              <w:pPr>
                <w:pStyle w:val="TOC1"/>
                <w:tabs>
                  <w:tab w:val="right" w:leader="dot" w:pos="9016"/>
                </w:tabs>
                <w:rPr>
                  <w:rFonts w:eastAsiaTheme="minorEastAsia"/>
                  <w:noProof/>
                  <w:lang w:eastAsia="en-GB"/>
                </w:rPr>
              </w:pPr>
              <w:hyperlink w:anchor="_Toc480054548" w:history="1">
                <w:r w:rsidR="002D248C" w:rsidRPr="00793CC5">
                  <w:rPr>
                    <w:rStyle w:val="Hyperlink"/>
                    <w:noProof/>
                  </w:rPr>
                  <w:t>Purpose of this Document</w:t>
                </w:r>
                <w:r w:rsidR="002D248C">
                  <w:rPr>
                    <w:noProof/>
                    <w:webHidden/>
                  </w:rPr>
                  <w:tab/>
                </w:r>
                <w:r w:rsidR="002D248C">
                  <w:rPr>
                    <w:noProof/>
                    <w:webHidden/>
                  </w:rPr>
                  <w:fldChar w:fldCharType="begin"/>
                </w:r>
                <w:r w:rsidR="002D248C">
                  <w:rPr>
                    <w:noProof/>
                    <w:webHidden/>
                  </w:rPr>
                  <w:instrText xml:space="preserve"> PAGEREF _Toc480054548 \h </w:instrText>
                </w:r>
                <w:r w:rsidR="002D248C">
                  <w:rPr>
                    <w:noProof/>
                    <w:webHidden/>
                  </w:rPr>
                </w:r>
                <w:r w:rsidR="002D248C">
                  <w:rPr>
                    <w:noProof/>
                    <w:webHidden/>
                  </w:rPr>
                  <w:fldChar w:fldCharType="separate"/>
                </w:r>
                <w:r w:rsidR="002D248C">
                  <w:rPr>
                    <w:noProof/>
                    <w:webHidden/>
                  </w:rPr>
                  <w:t>3</w:t>
                </w:r>
                <w:r w:rsidR="002D248C">
                  <w:rPr>
                    <w:noProof/>
                    <w:webHidden/>
                  </w:rPr>
                  <w:fldChar w:fldCharType="end"/>
                </w:r>
              </w:hyperlink>
            </w:p>
            <w:p w:rsidR="002D248C" w:rsidRDefault="004F41EC">
              <w:pPr>
                <w:pStyle w:val="TOC1"/>
                <w:tabs>
                  <w:tab w:val="right" w:leader="dot" w:pos="9016"/>
                </w:tabs>
                <w:rPr>
                  <w:rFonts w:eastAsiaTheme="minorEastAsia"/>
                  <w:noProof/>
                  <w:lang w:eastAsia="en-GB"/>
                </w:rPr>
              </w:pPr>
              <w:hyperlink w:anchor="_Toc480054549" w:history="1">
                <w:r w:rsidR="002D248C" w:rsidRPr="00793CC5">
                  <w:rPr>
                    <w:rStyle w:val="Hyperlink"/>
                    <w:noProof/>
                  </w:rPr>
                  <w:t>HSE &amp; AW Policy Statement</w:t>
                </w:r>
                <w:r w:rsidR="002D248C">
                  <w:rPr>
                    <w:noProof/>
                    <w:webHidden/>
                  </w:rPr>
                  <w:tab/>
                </w:r>
                <w:r w:rsidR="002D248C">
                  <w:rPr>
                    <w:noProof/>
                    <w:webHidden/>
                  </w:rPr>
                  <w:fldChar w:fldCharType="begin"/>
                </w:r>
                <w:r w:rsidR="002D248C">
                  <w:rPr>
                    <w:noProof/>
                    <w:webHidden/>
                  </w:rPr>
                  <w:instrText xml:space="preserve"> PAGEREF _Toc480054549 \h </w:instrText>
                </w:r>
                <w:r w:rsidR="002D248C">
                  <w:rPr>
                    <w:noProof/>
                    <w:webHidden/>
                  </w:rPr>
                </w:r>
                <w:r w:rsidR="002D248C">
                  <w:rPr>
                    <w:noProof/>
                    <w:webHidden/>
                  </w:rPr>
                  <w:fldChar w:fldCharType="separate"/>
                </w:r>
                <w:r w:rsidR="002D248C">
                  <w:rPr>
                    <w:noProof/>
                    <w:webHidden/>
                  </w:rPr>
                  <w:t>3</w:t>
                </w:r>
                <w:r w:rsidR="002D248C">
                  <w:rPr>
                    <w:noProof/>
                    <w:webHidden/>
                  </w:rPr>
                  <w:fldChar w:fldCharType="end"/>
                </w:r>
              </w:hyperlink>
            </w:p>
            <w:p w:rsidR="002D248C" w:rsidRDefault="004F41EC">
              <w:pPr>
                <w:pStyle w:val="TOC1"/>
                <w:tabs>
                  <w:tab w:val="right" w:leader="dot" w:pos="9016"/>
                </w:tabs>
                <w:rPr>
                  <w:rFonts w:eastAsiaTheme="minorEastAsia"/>
                  <w:noProof/>
                  <w:lang w:eastAsia="en-GB"/>
                </w:rPr>
              </w:pPr>
              <w:hyperlink w:anchor="_Toc480054550" w:history="1">
                <w:r w:rsidR="002D248C" w:rsidRPr="00793CC5">
                  <w:rPr>
                    <w:rStyle w:val="Hyperlink"/>
                    <w:noProof/>
                  </w:rPr>
                  <w:t>Management of Risk</w:t>
                </w:r>
                <w:r w:rsidR="002D248C">
                  <w:rPr>
                    <w:noProof/>
                    <w:webHidden/>
                  </w:rPr>
                  <w:tab/>
                </w:r>
                <w:r w:rsidR="002D248C">
                  <w:rPr>
                    <w:noProof/>
                    <w:webHidden/>
                  </w:rPr>
                  <w:fldChar w:fldCharType="begin"/>
                </w:r>
                <w:r w:rsidR="002D248C">
                  <w:rPr>
                    <w:noProof/>
                    <w:webHidden/>
                  </w:rPr>
                  <w:instrText xml:space="preserve"> PAGEREF _Toc480054550 \h </w:instrText>
                </w:r>
                <w:r w:rsidR="002D248C">
                  <w:rPr>
                    <w:noProof/>
                    <w:webHidden/>
                  </w:rPr>
                </w:r>
                <w:r w:rsidR="002D248C">
                  <w:rPr>
                    <w:noProof/>
                    <w:webHidden/>
                  </w:rPr>
                  <w:fldChar w:fldCharType="separate"/>
                </w:r>
                <w:r w:rsidR="002D248C">
                  <w:rPr>
                    <w:noProof/>
                    <w:webHidden/>
                  </w:rPr>
                  <w:t>3</w:t>
                </w:r>
                <w:r w:rsidR="002D248C">
                  <w:rPr>
                    <w:noProof/>
                    <w:webHidden/>
                  </w:rPr>
                  <w:fldChar w:fldCharType="end"/>
                </w:r>
              </w:hyperlink>
            </w:p>
            <w:p w:rsidR="002D248C" w:rsidRDefault="004F41EC">
              <w:pPr>
                <w:pStyle w:val="TOC1"/>
                <w:tabs>
                  <w:tab w:val="right" w:leader="dot" w:pos="9016"/>
                </w:tabs>
                <w:rPr>
                  <w:rFonts w:eastAsiaTheme="minorEastAsia"/>
                  <w:noProof/>
                  <w:lang w:eastAsia="en-GB"/>
                </w:rPr>
              </w:pPr>
              <w:hyperlink w:anchor="_Toc480054551" w:history="1">
                <w:r w:rsidR="002D248C" w:rsidRPr="00793CC5">
                  <w:rPr>
                    <w:rStyle w:val="Hyperlink"/>
                    <w:noProof/>
                  </w:rPr>
                  <w:t>Guidance for Participants - Printed on Back of Entry Form</w:t>
                </w:r>
                <w:r w:rsidR="002D248C">
                  <w:rPr>
                    <w:noProof/>
                    <w:webHidden/>
                  </w:rPr>
                  <w:tab/>
                </w:r>
                <w:r w:rsidR="002D248C">
                  <w:rPr>
                    <w:noProof/>
                    <w:webHidden/>
                  </w:rPr>
                  <w:fldChar w:fldCharType="begin"/>
                </w:r>
                <w:r w:rsidR="002D248C">
                  <w:rPr>
                    <w:noProof/>
                    <w:webHidden/>
                  </w:rPr>
                  <w:instrText xml:space="preserve"> PAGEREF _Toc480054551 \h </w:instrText>
                </w:r>
                <w:r w:rsidR="002D248C">
                  <w:rPr>
                    <w:noProof/>
                    <w:webHidden/>
                  </w:rPr>
                </w:r>
                <w:r w:rsidR="002D248C">
                  <w:rPr>
                    <w:noProof/>
                    <w:webHidden/>
                  </w:rPr>
                  <w:fldChar w:fldCharType="separate"/>
                </w:r>
                <w:r w:rsidR="002D248C">
                  <w:rPr>
                    <w:noProof/>
                    <w:webHidden/>
                  </w:rPr>
                  <w:t>4</w:t>
                </w:r>
                <w:r w:rsidR="002D248C">
                  <w:rPr>
                    <w:noProof/>
                    <w:webHidden/>
                  </w:rPr>
                  <w:fldChar w:fldCharType="end"/>
                </w:r>
              </w:hyperlink>
            </w:p>
            <w:p w:rsidR="002D248C" w:rsidRDefault="004F41EC">
              <w:pPr>
                <w:pStyle w:val="TOC1"/>
                <w:tabs>
                  <w:tab w:val="right" w:leader="dot" w:pos="9016"/>
                </w:tabs>
                <w:rPr>
                  <w:rFonts w:eastAsiaTheme="minorEastAsia"/>
                  <w:noProof/>
                  <w:lang w:eastAsia="en-GB"/>
                </w:rPr>
              </w:pPr>
              <w:hyperlink w:anchor="_Toc480054552" w:history="1">
                <w:r w:rsidR="002D248C" w:rsidRPr="00793CC5">
                  <w:rPr>
                    <w:rStyle w:val="Hyperlink"/>
                    <w:b/>
                    <w:noProof/>
                  </w:rPr>
                  <w:t>Roles and Responsibilities of Committee Members (needs to be updated)</w:t>
                </w:r>
                <w:r w:rsidR="002D248C">
                  <w:rPr>
                    <w:noProof/>
                    <w:webHidden/>
                  </w:rPr>
                  <w:tab/>
                </w:r>
                <w:r w:rsidR="002D248C">
                  <w:rPr>
                    <w:noProof/>
                    <w:webHidden/>
                  </w:rPr>
                  <w:fldChar w:fldCharType="begin"/>
                </w:r>
                <w:r w:rsidR="002D248C">
                  <w:rPr>
                    <w:noProof/>
                    <w:webHidden/>
                  </w:rPr>
                  <w:instrText xml:space="preserve"> PAGEREF _Toc480054552 \h </w:instrText>
                </w:r>
                <w:r w:rsidR="002D248C">
                  <w:rPr>
                    <w:noProof/>
                    <w:webHidden/>
                  </w:rPr>
                </w:r>
                <w:r w:rsidR="002D248C">
                  <w:rPr>
                    <w:noProof/>
                    <w:webHidden/>
                  </w:rPr>
                  <w:fldChar w:fldCharType="separate"/>
                </w:r>
                <w:r w:rsidR="002D248C">
                  <w:rPr>
                    <w:noProof/>
                    <w:webHidden/>
                  </w:rPr>
                  <w:t>9</w:t>
                </w:r>
                <w:r w:rsidR="002D248C">
                  <w:rPr>
                    <w:noProof/>
                    <w:webHidden/>
                  </w:rPr>
                  <w:fldChar w:fldCharType="end"/>
                </w:r>
              </w:hyperlink>
            </w:p>
            <w:p w:rsidR="002D248C" w:rsidRDefault="004F41EC">
              <w:pPr>
                <w:pStyle w:val="TOC2"/>
                <w:tabs>
                  <w:tab w:val="right" w:leader="dot" w:pos="9016"/>
                </w:tabs>
                <w:rPr>
                  <w:rFonts w:eastAsiaTheme="minorEastAsia"/>
                  <w:noProof/>
                  <w:lang w:eastAsia="en-GB"/>
                </w:rPr>
              </w:pPr>
              <w:hyperlink w:anchor="_Toc480054553" w:history="1">
                <w:r w:rsidR="002D248C" w:rsidRPr="00793CC5">
                  <w:rPr>
                    <w:rStyle w:val="Hyperlink"/>
                    <w:noProof/>
                  </w:rPr>
                  <w:t>Chairman</w:t>
                </w:r>
                <w:r w:rsidR="002D248C">
                  <w:rPr>
                    <w:noProof/>
                    <w:webHidden/>
                  </w:rPr>
                  <w:tab/>
                </w:r>
                <w:r w:rsidR="002D248C">
                  <w:rPr>
                    <w:noProof/>
                    <w:webHidden/>
                  </w:rPr>
                  <w:fldChar w:fldCharType="begin"/>
                </w:r>
                <w:r w:rsidR="002D248C">
                  <w:rPr>
                    <w:noProof/>
                    <w:webHidden/>
                  </w:rPr>
                  <w:instrText xml:space="preserve"> PAGEREF _Toc480054553 \h </w:instrText>
                </w:r>
                <w:r w:rsidR="002D248C">
                  <w:rPr>
                    <w:noProof/>
                    <w:webHidden/>
                  </w:rPr>
                </w:r>
                <w:r w:rsidR="002D248C">
                  <w:rPr>
                    <w:noProof/>
                    <w:webHidden/>
                  </w:rPr>
                  <w:fldChar w:fldCharType="separate"/>
                </w:r>
                <w:r w:rsidR="002D248C">
                  <w:rPr>
                    <w:noProof/>
                    <w:webHidden/>
                  </w:rPr>
                  <w:t>9</w:t>
                </w:r>
                <w:r w:rsidR="002D248C">
                  <w:rPr>
                    <w:noProof/>
                    <w:webHidden/>
                  </w:rPr>
                  <w:fldChar w:fldCharType="end"/>
                </w:r>
              </w:hyperlink>
            </w:p>
            <w:p w:rsidR="002D248C" w:rsidRDefault="004F41EC">
              <w:pPr>
                <w:pStyle w:val="TOC2"/>
                <w:tabs>
                  <w:tab w:val="right" w:leader="dot" w:pos="9016"/>
                </w:tabs>
                <w:rPr>
                  <w:rFonts w:eastAsiaTheme="minorEastAsia"/>
                  <w:noProof/>
                  <w:lang w:eastAsia="en-GB"/>
                </w:rPr>
              </w:pPr>
              <w:hyperlink w:anchor="_Toc480054554" w:history="1">
                <w:r w:rsidR="002D248C" w:rsidRPr="00793CC5">
                  <w:rPr>
                    <w:rStyle w:val="Hyperlink"/>
                    <w:noProof/>
                  </w:rPr>
                  <w:t>Club Committee</w:t>
                </w:r>
                <w:r w:rsidR="002D248C">
                  <w:rPr>
                    <w:noProof/>
                    <w:webHidden/>
                  </w:rPr>
                  <w:tab/>
                </w:r>
                <w:r w:rsidR="002D248C">
                  <w:rPr>
                    <w:noProof/>
                    <w:webHidden/>
                  </w:rPr>
                  <w:fldChar w:fldCharType="begin"/>
                </w:r>
                <w:r w:rsidR="002D248C">
                  <w:rPr>
                    <w:noProof/>
                    <w:webHidden/>
                  </w:rPr>
                  <w:instrText xml:space="preserve"> PAGEREF _Toc480054554 \h </w:instrText>
                </w:r>
                <w:r w:rsidR="002D248C">
                  <w:rPr>
                    <w:noProof/>
                    <w:webHidden/>
                  </w:rPr>
                </w:r>
                <w:r w:rsidR="002D248C">
                  <w:rPr>
                    <w:noProof/>
                    <w:webHidden/>
                  </w:rPr>
                  <w:fldChar w:fldCharType="separate"/>
                </w:r>
                <w:r w:rsidR="002D248C">
                  <w:rPr>
                    <w:noProof/>
                    <w:webHidden/>
                  </w:rPr>
                  <w:t>9</w:t>
                </w:r>
                <w:r w:rsidR="002D248C">
                  <w:rPr>
                    <w:noProof/>
                    <w:webHidden/>
                  </w:rPr>
                  <w:fldChar w:fldCharType="end"/>
                </w:r>
              </w:hyperlink>
            </w:p>
            <w:p w:rsidR="002D248C" w:rsidRDefault="004F41EC">
              <w:pPr>
                <w:pStyle w:val="TOC2"/>
                <w:tabs>
                  <w:tab w:val="right" w:leader="dot" w:pos="9016"/>
                </w:tabs>
                <w:rPr>
                  <w:rFonts w:eastAsiaTheme="minorEastAsia"/>
                  <w:noProof/>
                  <w:lang w:eastAsia="en-GB"/>
                </w:rPr>
              </w:pPr>
              <w:hyperlink w:anchor="_Toc480054555" w:history="1">
                <w:r w:rsidR="002D248C" w:rsidRPr="00793CC5">
                  <w:rPr>
                    <w:rStyle w:val="Hyperlink"/>
                    <w:noProof/>
                  </w:rPr>
                  <w:t>Club Secretary – Administrative Responsibility:</w:t>
                </w:r>
                <w:r w:rsidR="002D248C">
                  <w:rPr>
                    <w:noProof/>
                    <w:webHidden/>
                  </w:rPr>
                  <w:tab/>
                </w:r>
                <w:r w:rsidR="002D248C">
                  <w:rPr>
                    <w:noProof/>
                    <w:webHidden/>
                  </w:rPr>
                  <w:fldChar w:fldCharType="begin"/>
                </w:r>
                <w:r w:rsidR="002D248C">
                  <w:rPr>
                    <w:noProof/>
                    <w:webHidden/>
                  </w:rPr>
                  <w:instrText xml:space="preserve"> PAGEREF _Toc480054555 \h </w:instrText>
                </w:r>
                <w:r w:rsidR="002D248C">
                  <w:rPr>
                    <w:noProof/>
                    <w:webHidden/>
                  </w:rPr>
                </w:r>
                <w:r w:rsidR="002D248C">
                  <w:rPr>
                    <w:noProof/>
                    <w:webHidden/>
                  </w:rPr>
                  <w:fldChar w:fldCharType="separate"/>
                </w:r>
                <w:r w:rsidR="002D248C">
                  <w:rPr>
                    <w:noProof/>
                    <w:webHidden/>
                  </w:rPr>
                  <w:t>9</w:t>
                </w:r>
                <w:r w:rsidR="002D248C">
                  <w:rPr>
                    <w:noProof/>
                    <w:webHidden/>
                  </w:rPr>
                  <w:fldChar w:fldCharType="end"/>
                </w:r>
              </w:hyperlink>
            </w:p>
            <w:p w:rsidR="002D248C" w:rsidRDefault="004F41EC">
              <w:pPr>
                <w:pStyle w:val="TOC2"/>
                <w:tabs>
                  <w:tab w:val="right" w:leader="dot" w:pos="9016"/>
                </w:tabs>
                <w:rPr>
                  <w:rFonts w:eastAsiaTheme="minorEastAsia"/>
                  <w:noProof/>
                  <w:lang w:eastAsia="en-GB"/>
                </w:rPr>
              </w:pPr>
              <w:hyperlink w:anchor="_Toc480054556" w:history="1">
                <w:r w:rsidR="002D248C" w:rsidRPr="00793CC5">
                  <w:rPr>
                    <w:rStyle w:val="Hyperlink"/>
                    <w:noProof/>
                  </w:rPr>
                  <w:t>HSE &amp; AW Representative (if Appointed)</w:t>
                </w:r>
                <w:r w:rsidR="002D248C">
                  <w:rPr>
                    <w:noProof/>
                    <w:webHidden/>
                  </w:rPr>
                  <w:tab/>
                </w:r>
                <w:r w:rsidR="002D248C">
                  <w:rPr>
                    <w:noProof/>
                    <w:webHidden/>
                  </w:rPr>
                  <w:fldChar w:fldCharType="begin"/>
                </w:r>
                <w:r w:rsidR="002D248C">
                  <w:rPr>
                    <w:noProof/>
                    <w:webHidden/>
                  </w:rPr>
                  <w:instrText xml:space="preserve"> PAGEREF _Toc480054556 \h </w:instrText>
                </w:r>
                <w:r w:rsidR="002D248C">
                  <w:rPr>
                    <w:noProof/>
                    <w:webHidden/>
                  </w:rPr>
                </w:r>
                <w:r w:rsidR="002D248C">
                  <w:rPr>
                    <w:noProof/>
                    <w:webHidden/>
                  </w:rPr>
                  <w:fldChar w:fldCharType="separate"/>
                </w:r>
                <w:r w:rsidR="002D248C">
                  <w:rPr>
                    <w:noProof/>
                    <w:webHidden/>
                  </w:rPr>
                  <w:t>10</w:t>
                </w:r>
                <w:r w:rsidR="002D248C">
                  <w:rPr>
                    <w:noProof/>
                    <w:webHidden/>
                  </w:rPr>
                  <w:fldChar w:fldCharType="end"/>
                </w:r>
              </w:hyperlink>
            </w:p>
            <w:p w:rsidR="002D248C" w:rsidRDefault="004F41EC">
              <w:pPr>
                <w:pStyle w:val="TOC2"/>
                <w:tabs>
                  <w:tab w:val="right" w:leader="dot" w:pos="9016"/>
                </w:tabs>
                <w:rPr>
                  <w:rFonts w:eastAsiaTheme="minorEastAsia"/>
                  <w:noProof/>
                  <w:lang w:eastAsia="en-GB"/>
                </w:rPr>
              </w:pPr>
              <w:hyperlink w:anchor="_Toc480054557" w:history="1">
                <w:r w:rsidR="002D248C" w:rsidRPr="00793CC5">
                  <w:rPr>
                    <w:rStyle w:val="Hyperlink"/>
                    <w:noProof/>
                  </w:rPr>
                  <w:t>Chief Steward (generally Breed Secretary)</w:t>
                </w:r>
                <w:r w:rsidR="002D248C">
                  <w:rPr>
                    <w:noProof/>
                    <w:webHidden/>
                  </w:rPr>
                  <w:tab/>
                </w:r>
                <w:r w:rsidR="002D248C">
                  <w:rPr>
                    <w:noProof/>
                    <w:webHidden/>
                  </w:rPr>
                  <w:fldChar w:fldCharType="begin"/>
                </w:r>
                <w:r w:rsidR="002D248C">
                  <w:rPr>
                    <w:noProof/>
                    <w:webHidden/>
                  </w:rPr>
                  <w:instrText xml:space="preserve"> PAGEREF _Toc480054557 \h </w:instrText>
                </w:r>
                <w:r w:rsidR="002D248C">
                  <w:rPr>
                    <w:noProof/>
                    <w:webHidden/>
                  </w:rPr>
                </w:r>
                <w:r w:rsidR="002D248C">
                  <w:rPr>
                    <w:noProof/>
                    <w:webHidden/>
                  </w:rPr>
                  <w:fldChar w:fldCharType="separate"/>
                </w:r>
                <w:r w:rsidR="002D248C">
                  <w:rPr>
                    <w:noProof/>
                    <w:webHidden/>
                  </w:rPr>
                  <w:t>10</w:t>
                </w:r>
                <w:r w:rsidR="002D248C">
                  <w:rPr>
                    <w:noProof/>
                    <w:webHidden/>
                  </w:rPr>
                  <w:fldChar w:fldCharType="end"/>
                </w:r>
              </w:hyperlink>
            </w:p>
            <w:p w:rsidR="002D248C" w:rsidRDefault="004F41EC">
              <w:pPr>
                <w:pStyle w:val="TOC2"/>
                <w:tabs>
                  <w:tab w:val="right" w:leader="dot" w:pos="9016"/>
                </w:tabs>
                <w:rPr>
                  <w:rFonts w:eastAsiaTheme="minorEastAsia"/>
                  <w:noProof/>
                  <w:lang w:eastAsia="en-GB"/>
                </w:rPr>
              </w:pPr>
              <w:hyperlink w:anchor="_Toc480054558" w:history="1">
                <w:r w:rsidR="002D248C" w:rsidRPr="00793CC5">
                  <w:rPr>
                    <w:rStyle w:val="Hyperlink"/>
                    <w:noProof/>
                  </w:rPr>
                  <w:t>Flag Carrier</w:t>
                </w:r>
                <w:r w:rsidR="002D248C">
                  <w:rPr>
                    <w:noProof/>
                    <w:webHidden/>
                  </w:rPr>
                  <w:tab/>
                </w:r>
                <w:r w:rsidR="002D248C">
                  <w:rPr>
                    <w:noProof/>
                    <w:webHidden/>
                  </w:rPr>
                  <w:fldChar w:fldCharType="begin"/>
                </w:r>
                <w:r w:rsidR="002D248C">
                  <w:rPr>
                    <w:noProof/>
                    <w:webHidden/>
                  </w:rPr>
                  <w:instrText xml:space="preserve"> PAGEREF _Toc480054558 \h </w:instrText>
                </w:r>
                <w:r w:rsidR="002D248C">
                  <w:rPr>
                    <w:noProof/>
                    <w:webHidden/>
                  </w:rPr>
                </w:r>
                <w:r w:rsidR="002D248C">
                  <w:rPr>
                    <w:noProof/>
                    <w:webHidden/>
                  </w:rPr>
                  <w:fldChar w:fldCharType="separate"/>
                </w:r>
                <w:r w:rsidR="002D248C">
                  <w:rPr>
                    <w:noProof/>
                    <w:webHidden/>
                  </w:rPr>
                  <w:t>11</w:t>
                </w:r>
                <w:r w:rsidR="002D248C">
                  <w:rPr>
                    <w:noProof/>
                    <w:webHidden/>
                  </w:rPr>
                  <w:fldChar w:fldCharType="end"/>
                </w:r>
              </w:hyperlink>
            </w:p>
            <w:p w:rsidR="002D248C" w:rsidRDefault="004F41EC">
              <w:pPr>
                <w:pStyle w:val="TOC2"/>
                <w:tabs>
                  <w:tab w:val="right" w:leader="dot" w:pos="9016"/>
                </w:tabs>
                <w:rPr>
                  <w:rFonts w:eastAsiaTheme="minorEastAsia"/>
                  <w:noProof/>
                  <w:lang w:eastAsia="en-GB"/>
                </w:rPr>
              </w:pPr>
              <w:hyperlink w:anchor="_Toc480054559" w:history="1">
                <w:r w:rsidR="002D248C" w:rsidRPr="00793CC5">
                  <w:rPr>
                    <w:rStyle w:val="Hyperlink"/>
                    <w:noProof/>
                  </w:rPr>
                  <w:t>Steward of the Beat</w:t>
                </w:r>
                <w:r w:rsidR="002D248C">
                  <w:rPr>
                    <w:noProof/>
                    <w:webHidden/>
                  </w:rPr>
                  <w:tab/>
                </w:r>
                <w:r w:rsidR="002D248C">
                  <w:rPr>
                    <w:noProof/>
                    <w:webHidden/>
                  </w:rPr>
                  <w:fldChar w:fldCharType="begin"/>
                </w:r>
                <w:r w:rsidR="002D248C">
                  <w:rPr>
                    <w:noProof/>
                    <w:webHidden/>
                  </w:rPr>
                  <w:instrText xml:space="preserve"> PAGEREF _Toc480054559 \h </w:instrText>
                </w:r>
                <w:r w:rsidR="002D248C">
                  <w:rPr>
                    <w:noProof/>
                    <w:webHidden/>
                  </w:rPr>
                </w:r>
                <w:r w:rsidR="002D248C">
                  <w:rPr>
                    <w:noProof/>
                    <w:webHidden/>
                  </w:rPr>
                  <w:fldChar w:fldCharType="separate"/>
                </w:r>
                <w:r w:rsidR="002D248C">
                  <w:rPr>
                    <w:noProof/>
                    <w:webHidden/>
                  </w:rPr>
                  <w:t>11</w:t>
                </w:r>
                <w:r w:rsidR="002D248C">
                  <w:rPr>
                    <w:noProof/>
                    <w:webHidden/>
                  </w:rPr>
                  <w:fldChar w:fldCharType="end"/>
                </w:r>
              </w:hyperlink>
            </w:p>
            <w:p w:rsidR="002D248C" w:rsidRDefault="004F41EC">
              <w:pPr>
                <w:pStyle w:val="TOC1"/>
                <w:tabs>
                  <w:tab w:val="right" w:leader="dot" w:pos="9016"/>
                </w:tabs>
                <w:rPr>
                  <w:rFonts w:eastAsiaTheme="minorEastAsia"/>
                  <w:noProof/>
                  <w:lang w:eastAsia="en-GB"/>
                </w:rPr>
              </w:pPr>
              <w:hyperlink w:anchor="_Toc480054560" w:history="1">
                <w:r w:rsidR="002D248C" w:rsidRPr="00793CC5">
                  <w:rPr>
                    <w:rStyle w:val="Hyperlink"/>
                    <w:b/>
                    <w:noProof/>
                  </w:rPr>
                  <w:t>Appendix 1 - Briefing Notes from the BS/CS to the Participants (first draft)</w:t>
                </w:r>
                <w:r w:rsidR="002D248C">
                  <w:rPr>
                    <w:noProof/>
                    <w:webHidden/>
                  </w:rPr>
                  <w:tab/>
                </w:r>
                <w:r w:rsidR="002D248C">
                  <w:rPr>
                    <w:noProof/>
                    <w:webHidden/>
                  </w:rPr>
                  <w:fldChar w:fldCharType="begin"/>
                </w:r>
                <w:r w:rsidR="002D248C">
                  <w:rPr>
                    <w:noProof/>
                    <w:webHidden/>
                  </w:rPr>
                  <w:instrText xml:space="preserve"> PAGEREF _Toc480054560 \h </w:instrText>
                </w:r>
                <w:r w:rsidR="002D248C">
                  <w:rPr>
                    <w:noProof/>
                    <w:webHidden/>
                  </w:rPr>
                </w:r>
                <w:r w:rsidR="002D248C">
                  <w:rPr>
                    <w:noProof/>
                    <w:webHidden/>
                  </w:rPr>
                  <w:fldChar w:fldCharType="separate"/>
                </w:r>
                <w:r w:rsidR="002D248C">
                  <w:rPr>
                    <w:noProof/>
                    <w:webHidden/>
                  </w:rPr>
                  <w:t>12</w:t>
                </w:r>
                <w:r w:rsidR="002D248C">
                  <w:rPr>
                    <w:noProof/>
                    <w:webHidden/>
                  </w:rPr>
                  <w:fldChar w:fldCharType="end"/>
                </w:r>
              </w:hyperlink>
            </w:p>
            <w:p w:rsidR="002D248C" w:rsidRDefault="004F41EC">
              <w:pPr>
                <w:pStyle w:val="TOC1"/>
                <w:tabs>
                  <w:tab w:val="right" w:leader="dot" w:pos="9016"/>
                </w:tabs>
                <w:rPr>
                  <w:rFonts w:eastAsiaTheme="minorEastAsia"/>
                  <w:noProof/>
                  <w:lang w:eastAsia="en-GB"/>
                </w:rPr>
              </w:pPr>
              <w:hyperlink w:anchor="_Toc480054561" w:history="1">
                <w:r w:rsidR="002D248C" w:rsidRPr="00793CC5">
                  <w:rPr>
                    <w:rStyle w:val="Hyperlink"/>
                    <w:b/>
                    <w:noProof/>
                  </w:rPr>
                  <w:t>Appendix 2 - Emergency Response Procedure</w:t>
                </w:r>
                <w:r w:rsidR="002D248C">
                  <w:rPr>
                    <w:noProof/>
                    <w:webHidden/>
                  </w:rPr>
                  <w:tab/>
                </w:r>
                <w:r w:rsidR="002D248C">
                  <w:rPr>
                    <w:noProof/>
                    <w:webHidden/>
                  </w:rPr>
                  <w:fldChar w:fldCharType="begin"/>
                </w:r>
                <w:r w:rsidR="002D248C">
                  <w:rPr>
                    <w:noProof/>
                    <w:webHidden/>
                  </w:rPr>
                  <w:instrText xml:space="preserve"> PAGEREF _Toc480054561 \h </w:instrText>
                </w:r>
                <w:r w:rsidR="002D248C">
                  <w:rPr>
                    <w:noProof/>
                    <w:webHidden/>
                  </w:rPr>
                </w:r>
                <w:r w:rsidR="002D248C">
                  <w:rPr>
                    <w:noProof/>
                    <w:webHidden/>
                  </w:rPr>
                  <w:fldChar w:fldCharType="separate"/>
                </w:r>
                <w:r w:rsidR="002D248C">
                  <w:rPr>
                    <w:noProof/>
                    <w:webHidden/>
                  </w:rPr>
                  <w:t>13</w:t>
                </w:r>
                <w:r w:rsidR="002D248C">
                  <w:rPr>
                    <w:noProof/>
                    <w:webHidden/>
                  </w:rPr>
                  <w:fldChar w:fldCharType="end"/>
                </w:r>
              </w:hyperlink>
            </w:p>
            <w:p w:rsidR="002D248C" w:rsidRDefault="004F41EC">
              <w:pPr>
                <w:pStyle w:val="TOC1"/>
                <w:tabs>
                  <w:tab w:val="right" w:leader="dot" w:pos="9016"/>
                </w:tabs>
                <w:rPr>
                  <w:rFonts w:eastAsiaTheme="minorEastAsia"/>
                  <w:noProof/>
                  <w:lang w:eastAsia="en-GB"/>
                </w:rPr>
              </w:pPr>
              <w:hyperlink w:anchor="_Toc480054562" w:history="1">
                <w:r w:rsidR="002D248C" w:rsidRPr="00793CC5">
                  <w:rPr>
                    <w:rStyle w:val="Hyperlink"/>
                    <w:b/>
                    <w:noProof/>
                  </w:rPr>
                  <w:t>Appendix 3 - Anti Field Sports Lobbyists and Saboteurs</w:t>
                </w:r>
                <w:r w:rsidR="002D248C">
                  <w:rPr>
                    <w:noProof/>
                    <w:webHidden/>
                  </w:rPr>
                  <w:tab/>
                </w:r>
                <w:r w:rsidR="002D248C">
                  <w:rPr>
                    <w:noProof/>
                    <w:webHidden/>
                  </w:rPr>
                  <w:fldChar w:fldCharType="begin"/>
                </w:r>
                <w:r w:rsidR="002D248C">
                  <w:rPr>
                    <w:noProof/>
                    <w:webHidden/>
                  </w:rPr>
                  <w:instrText xml:space="preserve"> PAGEREF _Toc480054562 \h </w:instrText>
                </w:r>
                <w:r w:rsidR="002D248C">
                  <w:rPr>
                    <w:noProof/>
                    <w:webHidden/>
                  </w:rPr>
                </w:r>
                <w:r w:rsidR="002D248C">
                  <w:rPr>
                    <w:noProof/>
                    <w:webHidden/>
                  </w:rPr>
                  <w:fldChar w:fldCharType="separate"/>
                </w:r>
                <w:r w:rsidR="002D248C">
                  <w:rPr>
                    <w:noProof/>
                    <w:webHidden/>
                  </w:rPr>
                  <w:t>14</w:t>
                </w:r>
                <w:r w:rsidR="002D248C">
                  <w:rPr>
                    <w:noProof/>
                    <w:webHidden/>
                  </w:rPr>
                  <w:fldChar w:fldCharType="end"/>
                </w:r>
              </w:hyperlink>
            </w:p>
            <w:p w:rsidR="007F6088" w:rsidRDefault="007F6088">
              <w:r>
                <w:rPr>
                  <w:b/>
                  <w:bCs/>
                  <w:noProof/>
                </w:rPr>
                <w:fldChar w:fldCharType="end"/>
              </w:r>
            </w:p>
          </w:sdtContent>
        </w:sdt>
        <w:p w:rsidR="004F4D0C" w:rsidRDefault="004F4D0C">
          <w:pPr>
            <w:rPr>
              <w:b/>
            </w:rPr>
          </w:pPr>
        </w:p>
        <w:p w:rsidR="004F4D0C" w:rsidRDefault="004F4D0C">
          <w:pPr>
            <w:rPr>
              <w:b/>
            </w:rPr>
          </w:pPr>
        </w:p>
        <w:p w:rsidR="004F4D0C" w:rsidRDefault="004F4D0C">
          <w:pPr>
            <w:rPr>
              <w:b/>
            </w:rPr>
          </w:pPr>
        </w:p>
        <w:p w:rsidR="004F4D0C" w:rsidRDefault="004F4D0C">
          <w:pPr>
            <w:rPr>
              <w:b/>
            </w:rPr>
          </w:pPr>
          <w:r>
            <w:rPr>
              <w:b/>
            </w:rPr>
            <w:br w:type="page"/>
          </w:r>
        </w:p>
        <w:p w:rsidR="004F4D0C" w:rsidRDefault="004F41EC">
          <w:pPr>
            <w:rPr>
              <w:b/>
            </w:rPr>
          </w:pPr>
        </w:p>
      </w:sdtContent>
    </w:sdt>
    <w:p w:rsidR="00DF1B3B" w:rsidRPr="00DF1B3B" w:rsidRDefault="00DF1B3B" w:rsidP="001D3E15">
      <w:pPr>
        <w:pStyle w:val="Heading1"/>
        <w:rPr>
          <w:b/>
        </w:rPr>
      </w:pPr>
      <w:bookmarkStart w:id="0" w:name="_Toc480054547"/>
      <w:r w:rsidRPr="00DF1B3B">
        <w:rPr>
          <w:b/>
        </w:rPr>
        <w:t>Health, Safety, Environment &amp; Animal Welfare System</w:t>
      </w:r>
      <w:bookmarkEnd w:id="0"/>
    </w:p>
    <w:p w:rsidR="001D3E15" w:rsidRDefault="001D3E15" w:rsidP="00DF1B3B">
      <w:pPr>
        <w:pStyle w:val="Heading1"/>
        <w:ind w:left="720"/>
      </w:pPr>
      <w:bookmarkStart w:id="1" w:name="_Toc480054548"/>
      <w:r>
        <w:t>Purpose of this Document</w:t>
      </w:r>
      <w:bookmarkEnd w:id="1"/>
    </w:p>
    <w:p w:rsidR="001D3E15" w:rsidRPr="001D3E15" w:rsidRDefault="001D3E15" w:rsidP="00DF1B3B">
      <w:pPr>
        <w:ind w:left="720"/>
      </w:pPr>
    </w:p>
    <w:p w:rsidR="001D3E15" w:rsidRDefault="001D3E15" w:rsidP="00DF1B3B">
      <w:pPr>
        <w:ind w:left="720"/>
      </w:pPr>
      <w:r>
        <w:t>This document sets out the policy and system for management for the North of Scotland Gundog Association (NOSGDA) (also referred to as the Club) on how they will mana</w:t>
      </w:r>
      <w:r w:rsidR="00FC7F2A">
        <w:t>ge Health, Safety, Environment</w:t>
      </w:r>
      <w:r>
        <w:t xml:space="preserve"> and Animal Welfare (HSE&amp;AW) issues when running gundog tests and trials.</w:t>
      </w:r>
    </w:p>
    <w:p w:rsidR="001D3E15" w:rsidRDefault="001D3E15" w:rsidP="00DF1B3B">
      <w:pPr>
        <w:pStyle w:val="Heading1"/>
        <w:ind w:left="720"/>
      </w:pPr>
      <w:bookmarkStart w:id="2" w:name="_Toc480054549"/>
      <w:r>
        <w:t>HSE &amp; AW Policy Statement</w:t>
      </w:r>
      <w:bookmarkEnd w:id="2"/>
    </w:p>
    <w:p w:rsidR="001D3E15" w:rsidRPr="001D3E15" w:rsidRDefault="001D3E15" w:rsidP="00DF1B3B">
      <w:pPr>
        <w:ind w:left="720"/>
      </w:pPr>
    </w:p>
    <w:p w:rsidR="001D3E15" w:rsidRDefault="00FC7F2A" w:rsidP="00DF1B3B">
      <w:pPr>
        <w:ind w:left="720"/>
      </w:pPr>
      <w:r>
        <w:t xml:space="preserve">To run gundog tests, </w:t>
      </w:r>
      <w:r w:rsidR="008B7BFB">
        <w:t xml:space="preserve">training events and </w:t>
      </w:r>
      <w:r>
        <w:t xml:space="preserve">field trials </w:t>
      </w:r>
      <w:r w:rsidR="001D3E15">
        <w:t>in a manner which reduces risk to a level which is as low as is reasonably practicable with respect to the health and safety of all parties directly or indirectly involved or otherwise affected by the event, with minimal damage to the environment meantime adopting best practice in the welfare of the participating dogs and prompt collection and dispatch of quarry (in field trials).</w:t>
      </w:r>
    </w:p>
    <w:p w:rsidR="001D3E15" w:rsidRDefault="001D3E15" w:rsidP="00DF1B3B">
      <w:pPr>
        <w:pStyle w:val="Heading1"/>
        <w:ind w:left="720"/>
      </w:pPr>
      <w:bookmarkStart w:id="3" w:name="_Toc480054550"/>
      <w:r>
        <w:t>Management of Risk</w:t>
      </w:r>
      <w:bookmarkEnd w:id="3"/>
    </w:p>
    <w:p w:rsidR="00B933F4" w:rsidRDefault="00B933F4" w:rsidP="00DF1B3B">
      <w:pPr>
        <w:ind w:left="720"/>
      </w:pPr>
    </w:p>
    <w:p w:rsidR="001D3E15" w:rsidRDefault="001D3E15" w:rsidP="00DF1B3B">
      <w:pPr>
        <w:ind w:left="720"/>
      </w:pPr>
      <w:r>
        <w:t xml:space="preserve">The NOSGDA has a duty of care under common law to reduce risk in a manner which is ""reasonably practicable.""  ref: </w:t>
      </w:r>
      <w:hyperlink r:id="rId8" w:history="1">
        <w:r w:rsidR="00B933F4" w:rsidRPr="00A46E05">
          <w:rPr>
            <w:rStyle w:val="Hyperlink"/>
          </w:rPr>
          <w:t>http://www.hse.gov.uk/entertainment/leisure/amateur-sports-club.htm</w:t>
        </w:r>
      </w:hyperlink>
    </w:p>
    <w:p w:rsidR="00FC7F2A" w:rsidRDefault="001D3E15" w:rsidP="00DF1B3B">
      <w:pPr>
        <w:ind w:left="720"/>
      </w:pPr>
      <w:r>
        <w:t>This docum</w:t>
      </w:r>
      <w:r w:rsidR="00FC7F2A">
        <w:t>ent contains the elements of the Clubs</w:t>
      </w:r>
      <w:r>
        <w:t xml:space="preserve"> overall management </w:t>
      </w:r>
      <w:r w:rsidR="00FC7F2A">
        <w:t xml:space="preserve">system for running events. </w:t>
      </w:r>
    </w:p>
    <w:p w:rsidR="001D3E15" w:rsidRDefault="00FC7F2A" w:rsidP="00DF1B3B">
      <w:pPr>
        <w:ind w:left="720"/>
      </w:pPr>
      <w:r>
        <w:t xml:space="preserve">The "management of risk" </w:t>
      </w:r>
      <w:r w:rsidR="001D3E15">
        <w:t>is seen as the major vehicle for</w:t>
      </w:r>
      <w:r>
        <w:t xml:space="preserve"> running Club</w:t>
      </w:r>
      <w:r w:rsidR="00B933F4">
        <w:t xml:space="preserve"> events safely. The</w:t>
      </w:r>
      <w:r w:rsidR="001D3E15">
        <w:t xml:space="preserve"> document has been:</w:t>
      </w:r>
    </w:p>
    <w:p w:rsidR="00844EF8" w:rsidRDefault="001D3E15" w:rsidP="00DF1B3B">
      <w:pPr>
        <w:pStyle w:val="ListParagraph"/>
        <w:numPr>
          <w:ilvl w:val="0"/>
          <w:numId w:val="24"/>
        </w:numPr>
        <w:ind w:left="1080"/>
      </w:pPr>
      <w:r>
        <w:t>developed by experienced participants</w:t>
      </w:r>
      <w:r w:rsidR="00FC7F2A">
        <w:t>, gamekeepers</w:t>
      </w:r>
      <w:r>
        <w:t xml:space="preserve"> and field trial judges</w:t>
      </w:r>
    </w:p>
    <w:p w:rsidR="00844EF8" w:rsidRDefault="00844EF8" w:rsidP="00DF1B3B">
      <w:pPr>
        <w:pStyle w:val="ListParagraph"/>
        <w:numPr>
          <w:ilvl w:val="0"/>
          <w:numId w:val="24"/>
        </w:numPr>
        <w:ind w:left="1080"/>
      </w:pPr>
      <w:r>
        <w:t xml:space="preserve">aligns with the BASC Policy Statement </w:t>
      </w:r>
      <w:hyperlink r:id="rId9" w:history="1">
        <w:r w:rsidRPr="00A46E05">
          <w:rPr>
            <w:rStyle w:val="Hyperlink"/>
          </w:rPr>
          <w:t>https://basc.org.uk/?s=Health%20&amp;%20Safety</w:t>
        </w:r>
      </w:hyperlink>
      <w:r>
        <w:t xml:space="preserve"> </w:t>
      </w:r>
      <w:r w:rsidR="00B933F4">
        <w:t xml:space="preserve"> for syndicate shoots </w:t>
      </w:r>
      <w:r>
        <w:t>(we note that this statement indicates that participants may be considered “employees” in the eyes of the HSE, even though they are not paid for their work. Accordingly, we have developed this document along the lines of good practice for HSE in businesses and adapted the requir</w:t>
      </w:r>
      <w:r w:rsidR="00B933F4">
        <w:t>ements to the needs of these events</w:t>
      </w:r>
    </w:p>
    <w:p w:rsidR="001D3E15" w:rsidRPr="00844EF8" w:rsidRDefault="001D3E15" w:rsidP="00DF1B3B">
      <w:pPr>
        <w:pStyle w:val="ListParagraph"/>
        <w:numPr>
          <w:ilvl w:val="0"/>
          <w:numId w:val="24"/>
        </w:numPr>
        <w:ind w:left="1080"/>
        <w:rPr>
          <w:color w:val="FF0000"/>
        </w:rPr>
      </w:pPr>
      <w:r>
        <w:t>approved by our insurers as defensible in Scottish law if we comply fully with the systems and</w:t>
      </w:r>
      <w:r w:rsidR="00B933F4">
        <w:t xml:space="preserve"> risk management as described.</w:t>
      </w:r>
    </w:p>
    <w:p w:rsidR="001D3E15" w:rsidRDefault="001D3E15" w:rsidP="00DF1B3B">
      <w:pPr>
        <w:ind w:left="720"/>
      </w:pPr>
      <w:r>
        <w:t>The Club will be responsible for the mitigation of risks to a level which it believes will be practical and advising all persons attending the event of how ris</w:t>
      </w:r>
      <w:r w:rsidR="00FC7F2A">
        <w:t>ks will be managed generally while</w:t>
      </w:r>
      <w:r>
        <w:t xml:space="preserve"> </w:t>
      </w:r>
      <w:r w:rsidR="00FC7F2A">
        <w:t xml:space="preserve">recognising </w:t>
      </w:r>
      <w:r>
        <w:t>hazards on the day. People attending the event will do so at their own risk within this framework.</w:t>
      </w:r>
    </w:p>
    <w:p w:rsidR="001D3E15" w:rsidRDefault="001D3E15" w:rsidP="00DF1B3B">
      <w:pPr>
        <w:ind w:left="720"/>
      </w:pPr>
      <w:r>
        <w:br w:type="page"/>
      </w:r>
    </w:p>
    <w:p w:rsidR="004F4FB5" w:rsidRDefault="007F6088" w:rsidP="004F4FB5">
      <w:pPr>
        <w:pStyle w:val="Heading1"/>
      </w:pPr>
      <w:bookmarkStart w:id="4" w:name="_Toc480054551"/>
      <w:r>
        <w:lastRenderedPageBreak/>
        <w:t xml:space="preserve">Guidance for Participants - </w:t>
      </w:r>
      <w:r w:rsidR="00844EF8">
        <w:t xml:space="preserve">Printed on Back of </w:t>
      </w:r>
      <w:r>
        <w:t>Entry Form</w:t>
      </w:r>
      <w:bookmarkEnd w:id="4"/>
    </w:p>
    <w:p w:rsidR="004F4FB5" w:rsidRDefault="004F4FB5" w:rsidP="004F4FB5"/>
    <w:p w:rsidR="004F4FB5" w:rsidRPr="002D05DE" w:rsidRDefault="004F4FB5" w:rsidP="004F4FB5">
      <w:pPr>
        <w:rPr>
          <w:i/>
          <w:sz w:val="20"/>
          <w:szCs w:val="20"/>
        </w:rPr>
      </w:pPr>
      <w:r w:rsidRPr="002D05DE">
        <w:rPr>
          <w:i/>
          <w:sz w:val="20"/>
          <w:szCs w:val="20"/>
        </w:rPr>
        <w:t>This event will be conducted in strict accordance with our management syste</w:t>
      </w:r>
      <w:r w:rsidR="008B7BFB">
        <w:rPr>
          <w:i/>
          <w:sz w:val="20"/>
          <w:szCs w:val="20"/>
        </w:rPr>
        <w:t>m.</w:t>
      </w:r>
    </w:p>
    <w:p w:rsidR="004F4FB5" w:rsidRPr="002D05DE" w:rsidRDefault="004F4FB5" w:rsidP="004F4FB5">
      <w:pPr>
        <w:rPr>
          <w:i/>
          <w:sz w:val="20"/>
          <w:szCs w:val="20"/>
        </w:rPr>
      </w:pPr>
      <w:r w:rsidRPr="002D05DE">
        <w:rPr>
          <w:i/>
          <w:sz w:val="20"/>
          <w:szCs w:val="20"/>
        </w:rPr>
        <w:t xml:space="preserve">The </w:t>
      </w:r>
      <w:r w:rsidR="00D057C9" w:rsidRPr="002D05DE">
        <w:rPr>
          <w:i/>
          <w:sz w:val="20"/>
          <w:szCs w:val="20"/>
        </w:rPr>
        <w:t>NOSGDA has a duty of care for all</w:t>
      </w:r>
      <w:r w:rsidRPr="002D05DE">
        <w:rPr>
          <w:i/>
          <w:sz w:val="20"/>
          <w:szCs w:val="20"/>
        </w:rPr>
        <w:t xml:space="preserve"> persons attending the event</w:t>
      </w:r>
      <w:r w:rsidR="007E2726" w:rsidRPr="002D05DE">
        <w:rPr>
          <w:i/>
          <w:sz w:val="20"/>
          <w:szCs w:val="20"/>
        </w:rPr>
        <w:t>,</w:t>
      </w:r>
      <w:r w:rsidR="001C3D1A" w:rsidRPr="002D05DE">
        <w:rPr>
          <w:i/>
          <w:sz w:val="20"/>
          <w:szCs w:val="20"/>
        </w:rPr>
        <w:t xml:space="preserve"> 3</w:t>
      </w:r>
      <w:r w:rsidR="001C3D1A" w:rsidRPr="002D05DE">
        <w:rPr>
          <w:i/>
          <w:sz w:val="20"/>
          <w:szCs w:val="20"/>
          <w:vertAlign w:val="superscript"/>
        </w:rPr>
        <w:t>rd</w:t>
      </w:r>
      <w:r w:rsidR="001C3D1A" w:rsidRPr="002D05DE">
        <w:rPr>
          <w:i/>
          <w:sz w:val="20"/>
          <w:szCs w:val="20"/>
        </w:rPr>
        <w:t xml:space="preserve"> parties potentially impacted by the event</w:t>
      </w:r>
      <w:r w:rsidRPr="002D05DE">
        <w:rPr>
          <w:i/>
          <w:sz w:val="20"/>
          <w:szCs w:val="20"/>
        </w:rPr>
        <w:t>, the environment and the welfare of dogs and quarry. As such</w:t>
      </w:r>
      <w:r w:rsidR="00726B95">
        <w:rPr>
          <w:i/>
          <w:sz w:val="20"/>
          <w:szCs w:val="20"/>
        </w:rPr>
        <w:t>,</w:t>
      </w:r>
      <w:r w:rsidRPr="002D05DE">
        <w:rPr>
          <w:i/>
          <w:sz w:val="20"/>
          <w:szCs w:val="20"/>
        </w:rPr>
        <w:t xml:space="preserve"> ALL persons attending the event are required to read and understand the following guidelines - the signature on the schedule for t</w:t>
      </w:r>
      <w:r w:rsidR="00D057C9" w:rsidRPr="002D05DE">
        <w:rPr>
          <w:i/>
          <w:sz w:val="20"/>
          <w:szCs w:val="20"/>
        </w:rPr>
        <w:t>he event will be considered by the NOSGDA as the</w:t>
      </w:r>
      <w:r w:rsidRPr="002D05DE">
        <w:rPr>
          <w:i/>
          <w:sz w:val="20"/>
          <w:szCs w:val="20"/>
        </w:rPr>
        <w:t xml:space="preserve"> formal acceptance of your understanding</w:t>
      </w:r>
      <w:r w:rsidR="00726B95">
        <w:rPr>
          <w:i/>
          <w:sz w:val="20"/>
          <w:szCs w:val="20"/>
        </w:rPr>
        <w:t xml:space="preserve"> and compliance</w:t>
      </w:r>
      <w:r w:rsidRPr="002D05DE">
        <w:rPr>
          <w:i/>
          <w:sz w:val="20"/>
          <w:szCs w:val="20"/>
        </w:rPr>
        <w:t>.</w:t>
      </w:r>
      <w:r w:rsidR="008B6001" w:rsidRPr="002D05DE">
        <w:rPr>
          <w:i/>
          <w:sz w:val="20"/>
          <w:szCs w:val="20"/>
        </w:rPr>
        <w:t xml:space="preserve"> This will apply equal</w:t>
      </w:r>
      <w:r w:rsidR="007E2726" w:rsidRPr="002D05DE">
        <w:rPr>
          <w:i/>
          <w:sz w:val="20"/>
          <w:szCs w:val="20"/>
        </w:rPr>
        <w:t xml:space="preserve">ly to guests on the day </w:t>
      </w:r>
      <w:r w:rsidR="008B7BFB">
        <w:rPr>
          <w:i/>
          <w:sz w:val="20"/>
          <w:szCs w:val="20"/>
        </w:rPr>
        <w:t>of the event.</w:t>
      </w:r>
    </w:p>
    <w:p w:rsidR="004F4FB5" w:rsidRPr="002D05DE" w:rsidRDefault="004F4FB5" w:rsidP="004F4FB5">
      <w:pPr>
        <w:rPr>
          <w:i/>
          <w:sz w:val="20"/>
          <w:szCs w:val="20"/>
        </w:rPr>
      </w:pPr>
      <w:r w:rsidRPr="002D05DE">
        <w:rPr>
          <w:i/>
          <w:sz w:val="20"/>
          <w:szCs w:val="20"/>
        </w:rPr>
        <w:t>All attendees have a resp</w:t>
      </w:r>
      <w:r w:rsidR="00D057C9" w:rsidRPr="002D05DE">
        <w:rPr>
          <w:i/>
          <w:sz w:val="20"/>
          <w:szCs w:val="20"/>
        </w:rPr>
        <w:t>onsibility to behave</w:t>
      </w:r>
      <w:r w:rsidRPr="002D05DE">
        <w:rPr>
          <w:i/>
          <w:sz w:val="20"/>
          <w:szCs w:val="20"/>
        </w:rPr>
        <w:t xml:space="preserve"> in </w:t>
      </w:r>
      <w:r w:rsidR="002D05DE" w:rsidRPr="002D05DE">
        <w:rPr>
          <w:i/>
          <w:sz w:val="20"/>
          <w:szCs w:val="20"/>
        </w:rPr>
        <w:t xml:space="preserve">strictly in </w:t>
      </w:r>
      <w:r w:rsidR="00D057C9" w:rsidRPr="002D05DE">
        <w:rPr>
          <w:i/>
          <w:sz w:val="20"/>
          <w:szCs w:val="20"/>
        </w:rPr>
        <w:t xml:space="preserve">accordance with these requirements in </w:t>
      </w:r>
      <w:r w:rsidRPr="002D05DE">
        <w:rPr>
          <w:i/>
          <w:sz w:val="20"/>
          <w:szCs w:val="20"/>
        </w:rPr>
        <w:t>order to avoid putting</w:t>
      </w:r>
      <w:r w:rsidR="002D05DE" w:rsidRPr="002D05DE">
        <w:rPr>
          <w:i/>
          <w:sz w:val="20"/>
          <w:szCs w:val="20"/>
        </w:rPr>
        <w:t xml:space="preserve"> themselves, others or the management of the event at risk</w:t>
      </w:r>
      <w:r w:rsidR="007E2726" w:rsidRPr="002D05DE">
        <w:rPr>
          <w:i/>
          <w:sz w:val="20"/>
          <w:szCs w:val="20"/>
        </w:rPr>
        <w:t>.</w:t>
      </w:r>
    </w:p>
    <w:p w:rsidR="004F4FB5" w:rsidRPr="002D05DE" w:rsidRDefault="004F4FB5" w:rsidP="004F4FB5">
      <w:pPr>
        <w:rPr>
          <w:i/>
          <w:sz w:val="20"/>
          <w:szCs w:val="20"/>
        </w:rPr>
      </w:pPr>
      <w:r w:rsidRPr="002D05DE">
        <w:rPr>
          <w:i/>
          <w:sz w:val="20"/>
          <w:szCs w:val="20"/>
        </w:rPr>
        <w:t>The Chief Steward</w:t>
      </w:r>
      <w:r w:rsidR="00493751" w:rsidRPr="002D05DE">
        <w:rPr>
          <w:i/>
          <w:sz w:val="20"/>
          <w:szCs w:val="20"/>
        </w:rPr>
        <w:t xml:space="preserve"> (CS) </w:t>
      </w:r>
      <w:r w:rsidRPr="002D05DE">
        <w:rPr>
          <w:i/>
          <w:sz w:val="20"/>
          <w:szCs w:val="20"/>
        </w:rPr>
        <w:t>will have full</w:t>
      </w:r>
      <w:r w:rsidR="007E2726" w:rsidRPr="002D05DE">
        <w:rPr>
          <w:i/>
          <w:sz w:val="20"/>
          <w:szCs w:val="20"/>
        </w:rPr>
        <w:t xml:space="preserve"> and final</w:t>
      </w:r>
      <w:r w:rsidRPr="002D05DE">
        <w:rPr>
          <w:i/>
          <w:sz w:val="20"/>
          <w:szCs w:val="20"/>
        </w:rPr>
        <w:t xml:space="preserve"> authority on the day for </w:t>
      </w:r>
      <w:r w:rsidR="00D057C9" w:rsidRPr="002D05DE">
        <w:rPr>
          <w:i/>
          <w:sz w:val="20"/>
          <w:szCs w:val="20"/>
        </w:rPr>
        <w:t>all matters relating to</w:t>
      </w:r>
      <w:r w:rsidRPr="002D05DE">
        <w:rPr>
          <w:i/>
          <w:sz w:val="20"/>
          <w:szCs w:val="20"/>
        </w:rPr>
        <w:t xml:space="preserve"> HSE &amp; AW</w:t>
      </w:r>
      <w:r w:rsidR="008B6001" w:rsidRPr="002D05DE">
        <w:rPr>
          <w:i/>
          <w:sz w:val="20"/>
          <w:szCs w:val="20"/>
        </w:rPr>
        <w:t>.</w:t>
      </w:r>
    </w:p>
    <w:p w:rsidR="004F4FB5" w:rsidRPr="002D05DE" w:rsidRDefault="00986A33" w:rsidP="004F4FB5">
      <w:pPr>
        <w:rPr>
          <w:i/>
          <w:sz w:val="20"/>
          <w:szCs w:val="20"/>
        </w:rPr>
      </w:pPr>
      <w:r w:rsidRPr="002D05DE">
        <w:rPr>
          <w:i/>
          <w:sz w:val="20"/>
          <w:szCs w:val="20"/>
        </w:rPr>
        <w:t>Live ammunition will be fired at Trial</w:t>
      </w:r>
      <w:r w:rsidR="00D057C9" w:rsidRPr="002D05DE">
        <w:rPr>
          <w:i/>
          <w:sz w:val="20"/>
          <w:szCs w:val="20"/>
        </w:rPr>
        <w:t>s</w:t>
      </w:r>
      <w:r w:rsidRPr="002D05DE">
        <w:rPr>
          <w:i/>
          <w:sz w:val="20"/>
          <w:szCs w:val="20"/>
        </w:rPr>
        <w:t xml:space="preserve">. </w:t>
      </w:r>
      <w:r w:rsidR="004F4FB5" w:rsidRPr="002D05DE">
        <w:rPr>
          <w:i/>
          <w:sz w:val="20"/>
          <w:szCs w:val="20"/>
        </w:rPr>
        <w:t xml:space="preserve">The Steward of the Beat </w:t>
      </w:r>
      <w:r w:rsidR="00493751" w:rsidRPr="002D05DE">
        <w:rPr>
          <w:i/>
          <w:sz w:val="20"/>
          <w:szCs w:val="20"/>
        </w:rPr>
        <w:t>(</w:t>
      </w:r>
      <w:proofErr w:type="spellStart"/>
      <w:r w:rsidR="00493751" w:rsidRPr="002D05DE">
        <w:rPr>
          <w:i/>
          <w:sz w:val="20"/>
          <w:szCs w:val="20"/>
        </w:rPr>
        <w:t>SoB</w:t>
      </w:r>
      <w:proofErr w:type="spellEnd"/>
      <w:r w:rsidR="00493751" w:rsidRPr="002D05DE">
        <w:rPr>
          <w:i/>
          <w:sz w:val="20"/>
          <w:szCs w:val="20"/>
        </w:rPr>
        <w:t xml:space="preserve">) </w:t>
      </w:r>
      <w:r w:rsidR="004F4FB5" w:rsidRPr="002D05DE">
        <w:rPr>
          <w:i/>
          <w:sz w:val="20"/>
          <w:szCs w:val="20"/>
        </w:rPr>
        <w:t xml:space="preserve">will be responsible for directing the line and the gallery. You are expressly required to stay in close proximity of the Flag Carrier when in the gallery. When joining or leaving the line, you will enter and leave as directed by the </w:t>
      </w:r>
      <w:proofErr w:type="spellStart"/>
      <w:r w:rsidR="004F4FB5" w:rsidRPr="002D05DE">
        <w:rPr>
          <w:i/>
          <w:sz w:val="20"/>
          <w:szCs w:val="20"/>
        </w:rPr>
        <w:t>S</w:t>
      </w:r>
      <w:r w:rsidR="00D057C9" w:rsidRPr="002D05DE">
        <w:rPr>
          <w:i/>
          <w:sz w:val="20"/>
          <w:szCs w:val="20"/>
        </w:rPr>
        <w:t>oB</w:t>
      </w:r>
      <w:proofErr w:type="spellEnd"/>
      <w:r w:rsidR="00726B95">
        <w:rPr>
          <w:i/>
          <w:sz w:val="20"/>
          <w:szCs w:val="20"/>
        </w:rPr>
        <w:t xml:space="preserve"> (or a deputised person)</w:t>
      </w:r>
      <w:r w:rsidR="00D057C9" w:rsidRPr="002D05DE">
        <w:rPr>
          <w:i/>
          <w:sz w:val="20"/>
          <w:szCs w:val="20"/>
        </w:rPr>
        <w:t>.</w:t>
      </w:r>
    </w:p>
    <w:p w:rsidR="004F4FB5" w:rsidRPr="002D05DE" w:rsidRDefault="00EE464A" w:rsidP="004F4FB5">
      <w:pPr>
        <w:rPr>
          <w:i/>
          <w:sz w:val="20"/>
          <w:szCs w:val="20"/>
        </w:rPr>
      </w:pPr>
      <w:r>
        <w:rPr>
          <w:i/>
          <w:sz w:val="20"/>
          <w:szCs w:val="20"/>
        </w:rPr>
        <w:t>If an accident occurs,</w:t>
      </w:r>
      <w:r w:rsidR="004F4FB5" w:rsidRPr="002D05DE">
        <w:rPr>
          <w:i/>
          <w:sz w:val="20"/>
          <w:szCs w:val="20"/>
        </w:rPr>
        <w:t xml:space="preserve"> the event may be paused or stopped. The</w:t>
      </w:r>
      <w:r w:rsidR="004C05F9" w:rsidRPr="002D05DE">
        <w:rPr>
          <w:i/>
          <w:sz w:val="20"/>
          <w:szCs w:val="20"/>
        </w:rPr>
        <w:t xml:space="preserve"> CS will manage the emergency response assisted by the </w:t>
      </w:r>
      <w:proofErr w:type="spellStart"/>
      <w:r w:rsidR="004C05F9" w:rsidRPr="002D05DE">
        <w:rPr>
          <w:i/>
          <w:sz w:val="20"/>
          <w:szCs w:val="20"/>
        </w:rPr>
        <w:t>SoB</w:t>
      </w:r>
      <w:proofErr w:type="spellEnd"/>
      <w:r w:rsidR="004C05F9" w:rsidRPr="002D05DE">
        <w:rPr>
          <w:i/>
          <w:sz w:val="20"/>
          <w:szCs w:val="20"/>
        </w:rPr>
        <w:t xml:space="preserve"> and the person in charge of First Aid</w:t>
      </w:r>
      <w:r w:rsidR="003C314E" w:rsidRPr="002D05DE">
        <w:rPr>
          <w:i/>
          <w:sz w:val="20"/>
          <w:szCs w:val="20"/>
        </w:rPr>
        <w:t>.</w:t>
      </w:r>
      <w:r w:rsidR="004F4FB5" w:rsidRPr="002D05DE">
        <w:rPr>
          <w:i/>
          <w:sz w:val="20"/>
          <w:szCs w:val="20"/>
        </w:rPr>
        <w:t xml:space="preserve"> If you have</w:t>
      </w:r>
      <w:r w:rsidR="004C05F9" w:rsidRPr="002D05DE">
        <w:rPr>
          <w:i/>
          <w:sz w:val="20"/>
          <w:szCs w:val="20"/>
        </w:rPr>
        <w:t xml:space="preserve"> professional medical expertise</w:t>
      </w:r>
      <w:r w:rsidR="004F4FB5" w:rsidRPr="002D05DE">
        <w:rPr>
          <w:i/>
          <w:sz w:val="20"/>
          <w:szCs w:val="20"/>
        </w:rPr>
        <w:t xml:space="preserve"> you should make this known to the CS who will decide on your involvement</w:t>
      </w:r>
      <w:r w:rsidR="00493751" w:rsidRPr="002D05DE">
        <w:rPr>
          <w:i/>
          <w:sz w:val="20"/>
          <w:szCs w:val="20"/>
        </w:rPr>
        <w:t>.</w:t>
      </w:r>
      <w:r w:rsidR="004C05F9" w:rsidRPr="002D05DE">
        <w:rPr>
          <w:i/>
          <w:sz w:val="20"/>
          <w:szCs w:val="20"/>
        </w:rPr>
        <w:t xml:space="preserve"> Other participants must stay clear </w:t>
      </w:r>
      <w:r w:rsidR="00726B95">
        <w:rPr>
          <w:i/>
          <w:sz w:val="20"/>
          <w:szCs w:val="20"/>
        </w:rPr>
        <w:t>of the incident and permit the Emergency R</w:t>
      </w:r>
      <w:r w:rsidR="004C05F9" w:rsidRPr="002D05DE">
        <w:rPr>
          <w:i/>
          <w:sz w:val="20"/>
          <w:szCs w:val="20"/>
        </w:rPr>
        <w:t>esponse process to be implemented without interference.</w:t>
      </w:r>
    </w:p>
    <w:p w:rsidR="00493751" w:rsidRPr="002D05DE" w:rsidRDefault="00493751" w:rsidP="004F4FB5">
      <w:pPr>
        <w:rPr>
          <w:i/>
          <w:sz w:val="20"/>
          <w:szCs w:val="20"/>
        </w:rPr>
      </w:pPr>
      <w:r w:rsidRPr="002D05DE">
        <w:rPr>
          <w:i/>
          <w:sz w:val="20"/>
          <w:szCs w:val="20"/>
        </w:rPr>
        <w:t>You must comply with the following:</w:t>
      </w:r>
    </w:p>
    <w:p w:rsidR="004F4FB5" w:rsidRPr="002D05DE" w:rsidRDefault="004F4FB5" w:rsidP="00D057C9">
      <w:pPr>
        <w:pStyle w:val="ListParagraph"/>
        <w:numPr>
          <w:ilvl w:val="0"/>
          <w:numId w:val="8"/>
        </w:numPr>
        <w:ind w:left="360"/>
        <w:rPr>
          <w:i/>
          <w:sz w:val="20"/>
          <w:szCs w:val="20"/>
        </w:rPr>
      </w:pPr>
      <w:r w:rsidRPr="002D05DE">
        <w:rPr>
          <w:b/>
          <w:i/>
          <w:sz w:val="20"/>
          <w:szCs w:val="20"/>
        </w:rPr>
        <w:t>Fire Risk</w:t>
      </w:r>
      <w:r w:rsidR="00480C57" w:rsidRPr="002D05DE">
        <w:rPr>
          <w:i/>
          <w:sz w:val="20"/>
          <w:szCs w:val="20"/>
        </w:rPr>
        <w:t xml:space="preserve"> - the event will be </w:t>
      </w:r>
      <w:r w:rsidR="00726B95">
        <w:rPr>
          <w:i/>
          <w:sz w:val="20"/>
          <w:szCs w:val="20"/>
        </w:rPr>
        <w:t>NON Smoking</w:t>
      </w:r>
    </w:p>
    <w:p w:rsidR="004F4FB5" w:rsidRPr="002D05DE" w:rsidRDefault="004F4FB5" w:rsidP="00D057C9">
      <w:pPr>
        <w:pStyle w:val="ListParagraph"/>
        <w:numPr>
          <w:ilvl w:val="0"/>
          <w:numId w:val="8"/>
        </w:numPr>
        <w:ind w:left="360"/>
        <w:rPr>
          <w:i/>
          <w:sz w:val="20"/>
          <w:szCs w:val="20"/>
        </w:rPr>
      </w:pPr>
      <w:r w:rsidRPr="002D05DE">
        <w:rPr>
          <w:b/>
          <w:i/>
          <w:sz w:val="20"/>
          <w:szCs w:val="20"/>
        </w:rPr>
        <w:t>Drugs and Alcohol</w:t>
      </w:r>
      <w:r w:rsidRPr="002D05DE">
        <w:rPr>
          <w:i/>
          <w:sz w:val="20"/>
          <w:szCs w:val="20"/>
        </w:rPr>
        <w:t xml:space="preserve"> </w:t>
      </w:r>
      <w:r w:rsidR="00FC7F2A">
        <w:rPr>
          <w:i/>
          <w:sz w:val="20"/>
          <w:szCs w:val="20"/>
        </w:rPr>
        <w:t>–</w:t>
      </w:r>
      <w:r w:rsidR="00493751" w:rsidRPr="002D05DE">
        <w:rPr>
          <w:i/>
          <w:sz w:val="20"/>
          <w:szCs w:val="20"/>
        </w:rPr>
        <w:t xml:space="preserve"> </w:t>
      </w:r>
      <w:r w:rsidR="00FC7F2A">
        <w:rPr>
          <w:i/>
          <w:sz w:val="20"/>
          <w:szCs w:val="20"/>
        </w:rPr>
        <w:t xml:space="preserve">on the day, </w:t>
      </w:r>
      <w:r w:rsidRPr="002D05DE">
        <w:rPr>
          <w:i/>
          <w:sz w:val="20"/>
          <w:szCs w:val="20"/>
        </w:rPr>
        <w:t>are strictly forbidden prior to or during the event</w:t>
      </w:r>
    </w:p>
    <w:p w:rsidR="004F4FB5" w:rsidRPr="002D05DE" w:rsidRDefault="004F4FB5" w:rsidP="00D057C9">
      <w:pPr>
        <w:pStyle w:val="ListParagraph"/>
        <w:numPr>
          <w:ilvl w:val="0"/>
          <w:numId w:val="8"/>
        </w:numPr>
        <w:ind w:left="360"/>
        <w:rPr>
          <w:i/>
          <w:sz w:val="20"/>
          <w:szCs w:val="20"/>
        </w:rPr>
      </w:pPr>
      <w:r w:rsidRPr="002D05DE">
        <w:rPr>
          <w:b/>
          <w:i/>
          <w:sz w:val="20"/>
          <w:szCs w:val="20"/>
        </w:rPr>
        <w:t>Mobile phones or Cameras</w:t>
      </w:r>
      <w:r w:rsidRPr="002D05DE">
        <w:rPr>
          <w:i/>
          <w:sz w:val="20"/>
          <w:szCs w:val="20"/>
        </w:rPr>
        <w:t xml:space="preserve"> </w:t>
      </w:r>
      <w:r w:rsidR="001C3D1A" w:rsidRPr="002D05DE">
        <w:rPr>
          <w:i/>
          <w:sz w:val="20"/>
          <w:szCs w:val="20"/>
        </w:rPr>
        <w:t xml:space="preserve">- </w:t>
      </w:r>
      <w:r w:rsidR="00726B95">
        <w:rPr>
          <w:i/>
          <w:sz w:val="20"/>
          <w:szCs w:val="20"/>
        </w:rPr>
        <w:t>a</w:t>
      </w:r>
      <w:r w:rsidRPr="002D05DE">
        <w:rPr>
          <w:i/>
          <w:sz w:val="20"/>
          <w:szCs w:val="20"/>
        </w:rPr>
        <w:t xml:space="preserve">ll </w:t>
      </w:r>
      <w:r w:rsidR="008B7BFB">
        <w:rPr>
          <w:i/>
          <w:sz w:val="20"/>
          <w:szCs w:val="20"/>
        </w:rPr>
        <w:t>competitors</w:t>
      </w:r>
      <w:r w:rsidR="007E2726" w:rsidRPr="002D05DE">
        <w:rPr>
          <w:i/>
          <w:sz w:val="20"/>
          <w:szCs w:val="20"/>
        </w:rPr>
        <w:t xml:space="preserve"> attending the event</w:t>
      </w:r>
      <w:r w:rsidR="00726B95">
        <w:rPr>
          <w:i/>
          <w:sz w:val="20"/>
          <w:szCs w:val="20"/>
        </w:rPr>
        <w:t xml:space="preserve"> must switch off mobile p</w:t>
      </w:r>
      <w:r w:rsidRPr="002D05DE">
        <w:rPr>
          <w:i/>
          <w:sz w:val="20"/>
          <w:szCs w:val="20"/>
        </w:rPr>
        <w:t>hone</w:t>
      </w:r>
      <w:r w:rsidR="001C3D1A" w:rsidRPr="002D05DE">
        <w:rPr>
          <w:i/>
          <w:sz w:val="20"/>
          <w:szCs w:val="20"/>
        </w:rPr>
        <w:t xml:space="preserve">s and not use </w:t>
      </w:r>
      <w:r w:rsidR="00726B95">
        <w:rPr>
          <w:i/>
          <w:sz w:val="20"/>
          <w:szCs w:val="20"/>
        </w:rPr>
        <w:t xml:space="preserve">these or </w:t>
      </w:r>
      <w:r w:rsidR="00D057C9" w:rsidRPr="002D05DE">
        <w:rPr>
          <w:i/>
          <w:sz w:val="20"/>
          <w:szCs w:val="20"/>
        </w:rPr>
        <w:t>cameras</w:t>
      </w:r>
      <w:r w:rsidRPr="002D05DE">
        <w:rPr>
          <w:i/>
          <w:sz w:val="20"/>
          <w:szCs w:val="20"/>
        </w:rPr>
        <w:t xml:space="preserve"> throughout the dur</w:t>
      </w:r>
      <w:r w:rsidR="00FC7F2A">
        <w:rPr>
          <w:i/>
          <w:sz w:val="20"/>
          <w:szCs w:val="20"/>
        </w:rPr>
        <w:t xml:space="preserve">ation of a field </w:t>
      </w:r>
      <w:r w:rsidR="003C314E" w:rsidRPr="002D05DE">
        <w:rPr>
          <w:i/>
          <w:sz w:val="20"/>
          <w:szCs w:val="20"/>
        </w:rPr>
        <w:t>trial. (The SOB and</w:t>
      </w:r>
      <w:r w:rsidRPr="002D05DE">
        <w:rPr>
          <w:i/>
          <w:sz w:val="20"/>
          <w:szCs w:val="20"/>
        </w:rPr>
        <w:t xml:space="preserve"> CS will carry a mobile phone for emergency </w:t>
      </w:r>
      <w:r w:rsidR="007E2726" w:rsidRPr="002D05DE">
        <w:rPr>
          <w:i/>
          <w:sz w:val="20"/>
          <w:szCs w:val="20"/>
        </w:rPr>
        <w:t xml:space="preserve">response </w:t>
      </w:r>
      <w:r w:rsidRPr="002D05DE">
        <w:rPr>
          <w:i/>
          <w:sz w:val="20"/>
          <w:szCs w:val="20"/>
        </w:rPr>
        <w:t>purposes)</w:t>
      </w:r>
    </w:p>
    <w:p w:rsidR="004F4FB5" w:rsidRPr="002D05DE" w:rsidRDefault="004F4FB5" w:rsidP="00D057C9">
      <w:pPr>
        <w:pStyle w:val="ListParagraph"/>
        <w:numPr>
          <w:ilvl w:val="0"/>
          <w:numId w:val="8"/>
        </w:numPr>
        <w:ind w:left="360"/>
        <w:rPr>
          <w:i/>
          <w:sz w:val="20"/>
          <w:szCs w:val="20"/>
        </w:rPr>
      </w:pPr>
      <w:r w:rsidRPr="002D05DE">
        <w:rPr>
          <w:b/>
          <w:i/>
          <w:sz w:val="20"/>
          <w:szCs w:val="20"/>
        </w:rPr>
        <w:t xml:space="preserve">Children </w:t>
      </w:r>
      <w:r w:rsidR="00EE464A">
        <w:rPr>
          <w:i/>
          <w:sz w:val="20"/>
          <w:szCs w:val="20"/>
        </w:rPr>
        <w:t xml:space="preserve">– </w:t>
      </w:r>
      <w:r w:rsidRPr="002D05DE">
        <w:rPr>
          <w:i/>
          <w:sz w:val="20"/>
          <w:szCs w:val="20"/>
        </w:rPr>
        <w:t>under the age of 16 will be the direct responsibility of the person who has brought them to the event</w:t>
      </w:r>
    </w:p>
    <w:p w:rsidR="00D057C9" w:rsidRPr="002D05DE" w:rsidRDefault="004F4FB5" w:rsidP="00D057C9">
      <w:pPr>
        <w:pStyle w:val="ListParagraph"/>
        <w:numPr>
          <w:ilvl w:val="0"/>
          <w:numId w:val="8"/>
        </w:numPr>
        <w:ind w:left="360"/>
        <w:rPr>
          <w:i/>
          <w:sz w:val="20"/>
          <w:szCs w:val="20"/>
        </w:rPr>
      </w:pPr>
      <w:r w:rsidRPr="002D05DE">
        <w:rPr>
          <w:b/>
          <w:i/>
          <w:sz w:val="20"/>
          <w:szCs w:val="20"/>
        </w:rPr>
        <w:t>Dog fouling</w:t>
      </w:r>
      <w:r w:rsidRPr="002D05DE">
        <w:rPr>
          <w:i/>
          <w:sz w:val="20"/>
          <w:szCs w:val="20"/>
        </w:rPr>
        <w:t xml:space="preserve"> - dogs will be exercised only in the area </w:t>
      </w:r>
      <w:r w:rsidR="008B7BFB">
        <w:rPr>
          <w:i/>
          <w:sz w:val="20"/>
          <w:szCs w:val="20"/>
        </w:rPr>
        <w:t xml:space="preserve">specified </w:t>
      </w:r>
      <w:r w:rsidR="007E2726" w:rsidRPr="002D05DE">
        <w:rPr>
          <w:i/>
          <w:sz w:val="20"/>
          <w:szCs w:val="20"/>
        </w:rPr>
        <w:t>at the meet</w:t>
      </w:r>
      <w:r w:rsidR="008B7BFB">
        <w:rPr>
          <w:i/>
          <w:sz w:val="20"/>
          <w:szCs w:val="20"/>
        </w:rPr>
        <w:t xml:space="preserve"> and waste removed immediately</w:t>
      </w:r>
    </w:p>
    <w:p w:rsidR="004F4FB5" w:rsidRPr="002D05DE" w:rsidRDefault="00D057C9" w:rsidP="00D057C9">
      <w:pPr>
        <w:pStyle w:val="ListParagraph"/>
        <w:numPr>
          <w:ilvl w:val="0"/>
          <w:numId w:val="8"/>
        </w:numPr>
        <w:ind w:left="360"/>
        <w:rPr>
          <w:i/>
          <w:sz w:val="20"/>
          <w:szCs w:val="20"/>
        </w:rPr>
      </w:pPr>
      <w:r w:rsidRPr="002D05DE">
        <w:rPr>
          <w:b/>
          <w:i/>
          <w:sz w:val="20"/>
          <w:szCs w:val="20"/>
        </w:rPr>
        <w:t>Litter</w:t>
      </w:r>
      <w:r w:rsidRPr="002D05DE">
        <w:rPr>
          <w:i/>
          <w:sz w:val="20"/>
          <w:szCs w:val="20"/>
        </w:rPr>
        <w:t xml:space="preserve"> - must </w:t>
      </w:r>
      <w:r w:rsidR="004F4FB5" w:rsidRPr="002D05DE">
        <w:rPr>
          <w:i/>
          <w:sz w:val="20"/>
          <w:szCs w:val="20"/>
        </w:rPr>
        <w:t>not be left at the venue</w:t>
      </w:r>
    </w:p>
    <w:p w:rsidR="004F4FB5" w:rsidRDefault="004F4FB5" w:rsidP="00D057C9">
      <w:pPr>
        <w:pStyle w:val="ListParagraph"/>
        <w:numPr>
          <w:ilvl w:val="0"/>
          <w:numId w:val="8"/>
        </w:numPr>
        <w:ind w:left="360"/>
        <w:rPr>
          <w:i/>
          <w:sz w:val="20"/>
          <w:szCs w:val="20"/>
        </w:rPr>
      </w:pPr>
      <w:r w:rsidRPr="002D05DE">
        <w:rPr>
          <w:b/>
          <w:i/>
          <w:sz w:val="20"/>
          <w:szCs w:val="20"/>
        </w:rPr>
        <w:t>Vehicles</w:t>
      </w:r>
      <w:r w:rsidRPr="002D05DE">
        <w:rPr>
          <w:i/>
          <w:sz w:val="20"/>
          <w:szCs w:val="20"/>
        </w:rPr>
        <w:t xml:space="preserve"> - the SOB will</w:t>
      </w:r>
      <w:r w:rsidR="00726B95">
        <w:rPr>
          <w:i/>
          <w:sz w:val="20"/>
          <w:szCs w:val="20"/>
        </w:rPr>
        <w:t xml:space="preserve"> have determined the route between</w:t>
      </w:r>
      <w:r w:rsidR="00EE464A">
        <w:rPr>
          <w:i/>
          <w:sz w:val="20"/>
          <w:szCs w:val="20"/>
        </w:rPr>
        <w:t xml:space="preserve"> the meet and</w:t>
      </w:r>
      <w:r w:rsidRPr="002D05DE">
        <w:rPr>
          <w:i/>
          <w:sz w:val="20"/>
          <w:szCs w:val="20"/>
        </w:rPr>
        <w:t xml:space="preserve"> the ground to be used for th</w:t>
      </w:r>
      <w:r w:rsidR="00D10630" w:rsidRPr="002D05DE">
        <w:rPr>
          <w:i/>
          <w:sz w:val="20"/>
          <w:szCs w:val="20"/>
        </w:rPr>
        <w:t xml:space="preserve">e event and </w:t>
      </w:r>
      <w:r w:rsidR="00726B95">
        <w:rPr>
          <w:i/>
          <w:sz w:val="20"/>
          <w:szCs w:val="20"/>
        </w:rPr>
        <w:t xml:space="preserve">will have </w:t>
      </w:r>
      <w:r w:rsidR="00D10630" w:rsidRPr="002D05DE">
        <w:rPr>
          <w:i/>
          <w:sz w:val="20"/>
          <w:szCs w:val="20"/>
        </w:rPr>
        <w:t>made best endeavours</w:t>
      </w:r>
      <w:r w:rsidRPr="002D05DE">
        <w:rPr>
          <w:i/>
          <w:sz w:val="20"/>
          <w:szCs w:val="20"/>
        </w:rPr>
        <w:t xml:space="preserve"> to ensure that it is safe for vehicles. Use of your own vehicle will be </w:t>
      </w:r>
      <w:r w:rsidR="00EE464A">
        <w:rPr>
          <w:i/>
          <w:sz w:val="20"/>
          <w:szCs w:val="20"/>
        </w:rPr>
        <w:t xml:space="preserve">entirely </w:t>
      </w:r>
      <w:r w:rsidRPr="002D05DE">
        <w:rPr>
          <w:i/>
          <w:sz w:val="20"/>
          <w:szCs w:val="20"/>
        </w:rPr>
        <w:t>at your own risk - NOSGDA will not be responsible for any damage how</w:t>
      </w:r>
      <w:r w:rsidR="00726B95">
        <w:rPr>
          <w:i/>
          <w:sz w:val="20"/>
          <w:szCs w:val="20"/>
        </w:rPr>
        <w:t>so</w:t>
      </w:r>
      <w:r w:rsidRPr="002D05DE">
        <w:rPr>
          <w:i/>
          <w:sz w:val="20"/>
          <w:szCs w:val="20"/>
        </w:rPr>
        <w:t>ever caused</w:t>
      </w:r>
    </w:p>
    <w:p w:rsidR="00003639" w:rsidRPr="002D05DE" w:rsidRDefault="00EE464A" w:rsidP="00D057C9">
      <w:pPr>
        <w:pStyle w:val="ListParagraph"/>
        <w:numPr>
          <w:ilvl w:val="0"/>
          <w:numId w:val="8"/>
        </w:numPr>
        <w:ind w:left="360"/>
        <w:rPr>
          <w:i/>
          <w:sz w:val="20"/>
          <w:szCs w:val="20"/>
        </w:rPr>
      </w:pPr>
      <w:r>
        <w:rPr>
          <w:b/>
          <w:i/>
          <w:sz w:val="20"/>
          <w:szCs w:val="20"/>
        </w:rPr>
        <w:t>Anti-field sport saboteurs</w:t>
      </w:r>
      <w:r w:rsidR="00003639" w:rsidRPr="00003639">
        <w:rPr>
          <w:b/>
          <w:i/>
          <w:sz w:val="20"/>
          <w:szCs w:val="20"/>
        </w:rPr>
        <w:t xml:space="preserve"> interference</w:t>
      </w:r>
      <w:r w:rsidR="00003639">
        <w:rPr>
          <w:i/>
          <w:sz w:val="20"/>
          <w:szCs w:val="20"/>
        </w:rPr>
        <w:t xml:space="preserve"> - your response must be </w:t>
      </w:r>
      <w:r w:rsidR="006B1B8E">
        <w:rPr>
          <w:i/>
          <w:sz w:val="20"/>
          <w:szCs w:val="20"/>
        </w:rPr>
        <w:t xml:space="preserve">strictly </w:t>
      </w:r>
      <w:r w:rsidR="00003639">
        <w:rPr>
          <w:i/>
          <w:sz w:val="20"/>
          <w:szCs w:val="20"/>
        </w:rPr>
        <w:t>non-confrontational – verbally or physically. Guns will be made safe immediately and the Police informed.</w:t>
      </w:r>
    </w:p>
    <w:p w:rsidR="002D05DE" w:rsidRPr="002D05DE" w:rsidRDefault="001C3D1A" w:rsidP="004F4FB5">
      <w:pPr>
        <w:rPr>
          <w:i/>
          <w:sz w:val="20"/>
          <w:szCs w:val="20"/>
        </w:rPr>
      </w:pPr>
      <w:r w:rsidRPr="002D05DE">
        <w:rPr>
          <w:i/>
          <w:sz w:val="20"/>
          <w:szCs w:val="20"/>
        </w:rPr>
        <w:t xml:space="preserve">The Club will make best endeavours prior to the event to advise participants of </w:t>
      </w:r>
      <w:r w:rsidR="00480C57" w:rsidRPr="002D05DE">
        <w:rPr>
          <w:i/>
          <w:sz w:val="20"/>
          <w:szCs w:val="20"/>
        </w:rPr>
        <w:t xml:space="preserve">risks, restraints </w:t>
      </w:r>
      <w:r w:rsidRPr="002D05DE">
        <w:rPr>
          <w:i/>
          <w:sz w:val="20"/>
          <w:szCs w:val="20"/>
        </w:rPr>
        <w:t>and hazards such as weather, terrain</w:t>
      </w:r>
      <w:r w:rsidR="00480C57" w:rsidRPr="002D05DE">
        <w:rPr>
          <w:i/>
          <w:sz w:val="20"/>
          <w:szCs w:val="20"/>
        </w:rPr>
        <w:t xml:space="preserve">, insects, </w:t>
      </w:r>
      <w:r w:rsidRPr="002D05DE">
        <w:rPr>
          <w:i/>
          <w:sz w:val="20"/>
          <w:szCs w:val="20"/>
        </w:rPr>
        <w:t xml:space="preserve">snakes, and the </w:t>
      </w:r>
      <w:r w:rsidR="00480C57" w:rsidRPr="002D05DE">
        <w:rPr>
          <w:i/>
          <w:sz w:val="20"/>
          <w:szCs w:val="20"/>
        </w:rPr>
        <w:t xml:space="preserve">planned </w:t>
      </w:r>
      <w:r w:rsidRPr="002D05DE">
        <w:rPr>
          <w:i/>
          <w:sz w:val="20"/>
          <w:szCs w:val="20"/>
        </w:rPr>
        <w:t>emergency response capability</w:t>
      </w:r>
      <w:r w:rsidR="00CE6FFA">
        <w:rPr>
          <w:i/>
          <w:sz w:val="20"/>
          <w:szCs w:val="20"/>
        </w:rPr>
        <w:t xml:space="preserve"> (participants and dogs)</w:t>
      </w:r>
      <w:r w:rsidR="00D057C9" w:rsidRPr="002D05DE">
        <w:rPr>
          <w:i/>
          <w:sz w:val="20"/>
          <w:szCs w:val="20"/>
        </w:rPr>
        <w:t>,</w:t>
      </w:r>
      <w:r w:rsidR="00480C57" w:rsidRPr="002D05DE">
        <w:rPr>
          <w:i/>
          <w:sz w:val="20"/>
          <w:szCs w:val="20"/>
        </w:rPr>
        <w:t xml:space="preserve"> first aid and evacuation </w:t>
      </w:r>
      <w:r w:rsidRPr="002D05DE">
        <w:rPr>
          <w:i/>
          <w:sz w:val="20"/>
          <w:szCs w:val="20"/>
        </w:rPr>
        <w:t xml:space="preserve">available on the day. </w:t>
      </w:r>
      <w:r w:rsidR="00480C57" w:rsidRPr="002D05DE">
        <w:rPr>
          <w:i/>
          <w:sz w:val="20"/>
          <w:szCs w:val="20"/>
        </w:rPr>
        <w:t xml:space="preserve">This advice is for your guidance only. </w:t>
      </w:r>
      <w:r w:rsidR="002D05DE" w:rsidRPr="002D05DE">
        <w:rPr>
          <w:i/>
          <w:sz w:val="20"/>
          <w:szCs w:val="20"/>
        </w:rPr>
        <w:t>You should be aware that:</w:t>
      </w:r>
    </w:p>
    <w:p w:rsidR="002D05DE" w:rsidRPr="002D05DE" w:rsidRDefault="00480C57" w:rsidP="002D05DE">
      <w:pPr>
        <w:pStyle w:val="ListParagraph"/>
        <w:numPr>
          <w:ilvl w:val="0"/>
          <w:numId w:val="8"/>
        </w:numPr>
        <w:ind w:left="360"/>
        <w:rPr>
          <w:i/>
          <w:sz w:val="20"/>
          <w:szCs w:val="20"/>
        </w:rPr>
      </w:pPr>
      <w:r w:rsidRPr="002D05DE">
        <w:rPr>
          <w:i/>
          <w:sz w:val="20"/>
          <w:szCs w:val="20"/>
        </w:rPr>
        <w:t xml:space="preserve">Participation is based on </w:t>
      </w:r>
      <w:r w:rsidR="00986A33" w:rsidRPr="002D05DE">
        <w:rPr>
          <w:i/>
          <w:sz w:val="20"/>
          <w:szCs w:val="20"/>
        </w:rPr>
        <w:t xml:space="preserve">your </w:t>
      </w:r>
      <w:r w:rsidR="004C05F9" w:rsidRPr="002D05DE">
        <w:rPr>
          <w:i/>
          <w:sz w:val="20"/>
          <w:szCs w:val="20"/>
        </w:rPr>
        <w:t xml:space="preserve">own </w:t>
      </w:r>
      <w:r w:rsidR="00726B95">
        <w:rPr>
          <w:i/>
          <w:sz w:val="20"/>
          <w:szCs w:val="20"/>
        </w:rPr>
        <w:t>assessment and</w:t>
      </w:r>
      <w:r w:rsidR="00D057C9" w:rsidRPr="002D05DE">
        <w:rPr>
          <w:i/>
          <w:sz w:val="20"/>
          <w:szCs w:val="20"/>
        </w:rPr>
        <w:t xml:space="preserve"> is expressly </w:t>
      </w:r>
      <w:r w:rsidR="00986A33" w:rsidRPr="002D05DE">
        <w:rPr>
          <w:i/>
          <w:sz w:val="20"/>
          <w:szCs w:val="20"/>
        </w:rPr>
        <w:t>at your own interpretation o</w:t>
      </w:r>
      <w:r w:rsidR="002D05DE" w:rsidRPr="002D05DE">
        <w:rPr>
          <w:i/>
          <w:sz w:val="20"/>
          <w:szCs w:val="20"/>
        </w:rPr>
        <w:t>f the risk</w:t>
      </w:r>
      <w:r w:rsidR="00FC7F2A">
        <w:rPr>
          <w:i/>
          <w:sz w:val="20"/>
          <w:szCs w:val="20"/>
        </w:rPr>
        <w:t xml:space="preserve"> </w:t>
      </w:r>
      <w:r w:rsidR="002F76C4">
        <w:rPr>
          <w:i/>
          <w:sz w:val="20"/>
          <w:szCs w:val="20"/>
        </w:rPr>
        <w:t>– which should not be confined to the guidelines provided</w:t>
      </w:r>
    </w:p>
    <w:p w:rsidR="002D05DE" w:rsidRDefault="002D05DE" w:rsidP="002D05DE">
      <w:pPr>
        <w:pStyle w:val="ListParagraph"/>
        <w:numPr>
          <w:ilvl w:val="0"/>
          <w:numId w:val="8"/>
        </w:numPr>
        <w:ind w:left="360"/>
        <w:rPr>
          <w:i/>
          <w:sz w:val="20"/>
          <w:szCs w:val="20"/>
        </w:rPr>
      </w:pPr>
      <w:r w:rsidRPr="002D05DE">
        <w:rPr>
          <w:i/>
          <w:sz w:val="20"/>
          <w:szCs w:val="20"/>
        </w:rPr>
        <w:t xml:space="preserve">Non-compliance </w:t>
      </w:r>
      <w:r w:rsidR="002F76C4">
        <w:rPr>
          <w:i/>
          <w:sz w:val="20"/>
          <w:szCs w:val="20"/>
        </w:rPr>
        <w:t xml:space="preserve">Club guidelines </w:t>
      </w:r>
      <w:r w:rsidRPr="002D05DE">
        <w:rPr>
          <w:i/>
          <w:sz w:val="20"/>
          <w:szCs w:val="20"/>
        </w:rPr>
        <w:t>may mean that that you are not covered by the NOSGDA Insurance and</w:t>
      </w:r>
      <w:r>
        <w:rPr>
          <w:i/>
          <w:sz w:val="20"/>
          <w:szCs w:val="20"/>
        </w:rPr>
        <w:t xml:space="preserve"> may well</w:t>
      </w:r>
      <w:r w:rsidR="006B1B8E">
        <w:rPr>
          <w:i/>
          <w:sz w:val="20"/>
          <w:szCs w:val="20"/>
        </w:rPr>
        <w:t xml:space="preserve"> liable for any issues you are deemed to have</w:t>
      </w:r>
      <w:r w:rsidRPr="002D05DE">
        <w:rPr>
          <w:i/>
          <w:sz w:val="20"/>
          <w:szCs w:val="20"/>
        </w:rPr>
        <w:t xml:space="preserve"> incurred</w:t>
      </w:r>
      <w:r>
        <w:rPr>
          <w:i/>
          <w:sz w:val="20"/>
          <w:szCs w:val="20"/>
        </w:rPr>
        <w:t>.</w:t>
      </w:r>
    </w:p>
    <w:p w:rsidR="00F036E5" w:rsidRDefault="002F76C4" w:rsidP="00F036E5">
      <w:r>
        <w:rPr>
          <w:i/>
          <w:sz w:val="20"/>
          <w:szCs w:val="20"/>
        </w:rPr>
        <w:t>It is everyone’s</w:t>
      </w:r>
      <w:r w:rsidR="00C76EE9">
        <w:rPr>
          <w:i/>
          <w:sz w:val="20"/>
          <w:szCs w:val="20"/>
        </w:rPr>
        <w:t xml:space="preserve"> responsibility to raise an appropriate alert if they observe anything which may cause a hazard or incident.</w:t>
      </w:r>
      <w:r w:rsidR="00F036E5">
        <w:br w:type="page"/>
      </w:r>
    </w:p>
    <w:p w:rsidR="00A108CC" w:rsidRDefault="00A108CC">
      <w:pPr>
        <w:sectPr w:rsidR="00A108CC" w:rsidSect="004F4D0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rsidR="00C35BDE" w:rsidRDefault="00C35BDE" w:rsidP="00C35BDE">
      <w:r>
        <w:rPr>
          <w:sz w:val="16"/>
          <w:szCs w:val="16"/>
        </w:rPr>
        <w:lastRenderedPageBreak/>
        <w:fldChar w:fldCharType="begin"/>
      </w:r>
      <w:r>
        <w:rPr>
          <w:sz w:val="16"/>
          <w:szCs w:val="16"/>
        </w:rPr>
        <w:instrText xml:space="preserve"> LINK Excel.Sheet.12 "Book1" "Sheet1!R1C1:R31C8" \a \f 5 \h  \* MERGEFORMAT </w:instrText>
      </w:r>
      <w:r>
        <w:rPr>
          <w:sz w:val="16"/>
          <w:szCs w:val="16"/>
        </w:rPr>
        <w:fldChar w:fldCharType="separate"/>
      </w:r>
    </w:p>
    <w:tbl>
      <w:tblPr>
        <w:tblStyle w:val="TableGrid"/>
        <w:tblW w:w="15291" w:type="dxa"/>
        <w:tblLook w:val="04A0" w:firstRow="1" w:lastRow="0" w:firstColumn="1" w:lastColumn="0" w:noHBand="0" w:noVBand="1"/>
      </w:tblPr>
      <w:tblGrid>
        <w:gridCol w:w="455"/>
        <w:gridCol w:w="1937"/>
        <w:gridCol w:w="3263"/>
        <w:gridCol w:w="2830"/>
        <w:gridCol w:w="1077"/>
        <w:gridCol w:w="4233"/>
        <w:gridCol w:w="1496"/>
      </w:tblGrid>
      <w:tr w:rsidR="007B0432" w:rsidRPr="00C35BDE" w:rsidTr="00F124FC">
        <w:trPr>
          <w:trHeight w:val="240"/>
        </w:trPr>
        <w:tc>
          <w:tcPr>
            <w:tcW w:w="455" w:type="dxa"/>
            <w:tcBorders>
              <w:bottom w:val="single" w:sz="4" w:space="0" w:color="auto"/>
            </w:tcBorders>
            <w:shd w:val="clear" w:color="auto" w:fill="9CC2E5" w:themeFill="accent1" w:themeFillTint="99"/>
            <w:noWrap/>
            <w:hideMark/>
          </w:tcPr>
          <w:p w:rsidR="007B0432" w:rsidRPr="00C35BDE" w:rsidRDefault="007B0432">
            <w:pPr>
              <w:rPr>
                <w:sz w:val="16"/>
                <w:szCs w:val="16"/>
              </w:rPr>
            </w:pPr>
          </w:p>
        </w:tc>
        <w:tc>
          <w:tcPr>
            <w:tcW w:w="1937" w:type="dxa"/>
            <w:tcBorders>
              <w:bottom w:val="single" w:sz="4" w:space="0" w:color="auto"/>
            </w:tcBorders>
            <w:shd w:val="clear" w:color="auto" w:fill="9CC2E5" w:themeFill="accent1" w:themeFillTint="99"/>
            <w:noWrap/>
            <w:hideMark/>
          </w:tcPr>
          <w:p w:rsidR="007B0432" w:rsidRPr="0004562A" w:rsidRDefault="007B0432" w:rsidP="00C35BDE">
            <w:pPr>
              <w:rPr>
                <w:b/>
              </w:rPr>
            </w:pPr>
            <w:r w:rsidRPr="0004562A">
              <w:rPr>
                <w:b/>
              </w:rPr>
              <w:t>Risk Potential</w:t>
            </w:r>
          </w:p>
        </w:tc>
        <w:tc>
          <w:tcPr>
            <w:tcW w:w="3263" w:type="dxa"/>
            <w:tcBorders>
              <w:bottom w:val="single" w:sz="4" w:space="0" w:color="auto"/>
            </w:tcBorders>
            <w:shd w:val="clear" w:color="auto" w:fill="9CC2E5" w:themeFill="accent1" w:themeFillTint="99"/>
            <w:noWrap/>
            <w:hideMark/>
          </w:tcPr>
          <w:p w:rsidR="007B0432" w:rsidRPr="0004562A" w:rsidRDefault="007B0432" w:rsidP="00C35BDE">
            <w:pPr>
              <w:rPr>
                <w:b/>
              </w:rPr>
            </w:pPr>
            <w:r w:rsidRPr="0004562A">
              <w:rPr>
                <w:b/>
              </w:rPr>
              <w:t>Issue</w:t>
            </w:r>
          </w:p>
        </w:tc>
        <w:tc>
          <w:tcPr>
            <w:tcW w:w="2830" w:type="dxa"/>
            <w:tcBorders>
              <w:bottom w:val="single" w:sz="4" w:space="0" w:color="auto"/>
            </w:tcBorders>
            <w:shd w:val="clear" w:color="auto" w:fill="9CC2E5" w:themeFill="accent1" w:themeFillTint="99"/>
            <w:hideMark/>
          </w:tcPr>
          <w:p w:rsidR="007B0432" w:rsidRPr="0004562A" w:rsidRDefault="007B0432" w:rsidP="00C35BDE">
            <w:pPr>
              <w:rPr>
                <w:b/>
              </w:rPr>
            </w:pPr>
            <w:r w:rsidRPr="0004562A">
              <w:rPr>
                <w:b/>
              </w:rPr>
              <w:t>Risk Mitigation Action</w:t>
            </w:r>
          </w:p>
          <w:p w:rsidR="007B0432" w:rsidRPr="0004562A" w:rsidRDefault="007B0432" w:rsidP="00C35BDE">
            <w:pPr>
              <w:rPr>
                <w:b/>
                <w:i/>
                <w:sz w:val="20"/>
                <w:szCs w:val="20"/>
              </w:rPr>
            </w:pPr>
            <w:r w:rsidRPr="0004562A">
              <w:rPr>
                <w:b/>
                <w:i/>
                <w:sz w:val="20"/>
                <w:szCs w:val="20"/>
              </w:rPr>
              <w:t>(to be completed for each event)</w:t>
            </w:r>
          </w:p>
        </w:tc>
        <w:tc>
          <w:tcPr>
            <w:tcW w:w="1077" w:type="dxa"/>
            <w:tcBorders>
              <w:bottom w:val="single" w:sz="4" w:space="0" w:color="auto"/>
            </w:tcBorders>
            <w:shd w:val="clear" w:color="auto" w:fill="9CC2E5" w:themeFill="accent1" w:themeFillTint="99"/>
            <w:noWrap/>
            <w:hideMark/>
          </w:tcPr>
          <w:p w:rsidR="007B0432" w:rsidRPr="0004562A" w:rsidRDefault="007B0432" w:rsidP="0004562A">
            <w:pPr>
              <w:jc w:val="center"/>
              <w:rPr>
                <w:b/>
              </w:rPr>
            </w:pPr>
            <w:r w:rsidRPr="0004562A">
              <w:rPr>
                <w:b/>
              </w:rPr>
              <w:t>Risk Managed</w:t>
            </w:r>
          </w:p>
          <w:p w:rsidR="007B0432" w:rsidRPr="0004562A" w:rsidRDefault="007B0432" w:rsidP="00C35BDE">
            <w:pPr>
              <w:rPr>
                <w:b/>
              </w:rPr>
            </w:pPr>
          </w:p>
        </w:tc>
        <w:tc>
          <w:tcPr>
            <w:tcW w:w="4233" w:type="dxa"/>
            <w:tcBorders>
              <w:bottom w:val="single" w:sz="4" w:space="0" w:color="auto"/>
            </w:tcBorders>
            <w:shd w:val="clear" w:color="auto" w:fill="9CC2E5" w:themeFill="accent1" w:themeFillTint="99"/>
            <w:hideMark/>
          </w:tcPr>
          <w:p w:rsidR="007B0432" w:rsidRPr="0004562A" w:rsidRDefault="007B0432" w:rsidP="00C35BDE">
            <w:pPr>
              <w:rPr>
                <w:b/>
              </w:rPr>
            </w:pPr>
            <w:r w:rsidRPr="0004562A">
              <w:rPr>
                <w:b/>
              </w:rPr>
              <w:t>Guidance</w:t>
            </w:r>
          </w:p>
        </w:tc>
        <w:tc>
          <w:tcPr>
            <w:tcW w:w="1496" w:type="dxa"/>
            <w:tcBorders>
              <w:bottom w:val="single" w:sz="4" w:space="0" w:color="auto"/>
            </w:tcBorders>
            <w:shd w:val="clear" w:color="auto" w:fill="9CC2E5" w:themeFill="accent1" w:themeFillTint="99"/>
            <w:hideMark/>
          </w:tcPr>
          <w:p w:rsidR="007B0432" w:rsidRPr="0004562A" w:rsidRDefault="007B0432" w:rsidP="00C35BDE">
            <w:pPr>
              <w:rPr>
                <w:b/>
              </w:rPr>
            </w:pPr>
            <w:r w:rsidRPr="0004562A">
              <w:rPr>
                <w:b/>
              </w:rPr>
              <w:t>Responsibility</w:t>
            </w:r>
          </w:p>
        </w:tc>
      </w:tr>
      <w:tr w:rsidR="00992D3D" w:rsidRPr="00C35BDE" w:rsidTr="00F124FC">
        <w:trPr>
          <w:trHeight w:val="240"/>
        </w:trPr>
        <w:tc>
          <w:tcPr>
            <w:tcW w:w="455" w:type="dxa"/>
            <w:tcBorders>
              <w:bottom w:val="single" w:sz="4" w:space="0" w:color="auto"/>
            </w:tcBorders>
            <w:shd w:val="clear" w:color="auto" w:fill="9CC2E5" w:themeFill="accent1" w:themeFillTint="99"/>
            <w:noWrap/>
          </w:tcPr>
          <w:p w:rsidR="00992D3D" w:rsidRPr="00C35BDE" w:rsidRDefault="00992D3D">
            <w:pPr>
              <w:rPr>
                <w:sz w:val="16"/>
                <w:szCs w:val="16"/>
              </w:rPr>
            </w:pPr>
            <w:r>
              <w:rPr>
                <w:sz w:val="16"/>
                <w:szCs w:val="16"/>
              </w:rPr>
              <w:t>1</w:t>
            </w:r>
          </w:p>
        </w:tc>
        <w:tc>
          <w:tcPr>
            <w:tcW w:w="1937" w:type="dxa"/>
            <w:tcBorders>
              <w:bottom w:val="single" w:sz="4" w:space="0" w:color="auto"/>
            </w:tcBorders>
            <w:shd w:val="clear" w:color="auto" w:fill="9CC2E5" w:themeFill="accent1" w:themeFillTint="99"/>
            <w:noWrap/>
          </w:tcPr>
          <w:p w:rsidR="00992D3D" w:rsidRPr="00992D3D" w:rsidRDefault="00992D3D" w:rsidP="00C35BDE">
            <w:pPr>
              <w:rPr>
                <w:b/>
                <w:sz w:val="16"/>
                <w:szCs w:val="16"/>
              </w:rPr>
            </w:pPr>
            <w:r w:rsidRPr="00992D3D">
              <w:rPr>
                <w:b/>
                <w:sz w:val="16"/>
                <w:szCs w:val="16"/>
              </w:rPr>
              <w:t>Insurances and Compensation</w:t>
            </w:r>
          </w:p>
        </w:tc>
        <w:tc>
          <w:tcPr>
            <w:tcW w:w="3263" w:type="dxa"/>
            <w:tcBorders>
              <w:bottom w:val="single" w:sz="4" w:space="0" w:color="auto"/>
            </w:tcBorders>
            <w:shd w:val="clear" w:color="auto" w:fill="9CC2E5" w:themeFill="accent1" w:themeFillTint="99"/>
            <w:noWrap/>
          </w:tcPr>
          <w:p w:rsidR="00992D3D" w:rsidRPr="0004562A" w:rsidRDefault="00992D3D" w:rsidP="00C35BDE">
            <w:pPr>
              <w:rPr>
                <w:b/>
              </w:rPr>
            </w:pPr>
          </w:p>
        </w:tc>
        <w:tc>
          <w:tcPr>
            <w:tcW w:w="2830" w:type="dxa"/>
            <w:tcBorders>
              <w:bottom w:val="single" w:sz="4" w:space="0" w:color="auto"/>
            </w:tcBorders>
            <w:shd w:val="clear" w:color="auto" w:fill="9CC2E5" w:themeFill="accent1" w:themeFillTint="99"/>
          </w:tcPr>
          <w:p w:rsidR="00992D3D" w:rsidRPr="0004562A" w:rsidRDefault="00992D3D" w:rsidP="00C35BDE">
            <w:pPr>
              <w:rPr>
                <w:b/>
              </w:rPr>
            </w:pPr>
          </w:p>
        </w:tc>
        <w:tc>
          <w:tcPr>
            <w:tcW w:w="1077" w:type="dxa"/>
            <w:tcBorders>
              <w:bottom w:val="single" w:sz="4" w:space="0" w:color="auto"/>
            </w:tcBorders>
            <w:shd w:val="clear" w:color="auto" w:fill="9CC2E5" w:themeFill="accent1" w:themeFillTint="99"/>
            <w:noWrap/>
          </w:tcPr>
          <w:p w:rsidR="00992D3D" w:rsidRPr="0004562A" w:rsidRDefault="00992D3D" w:rsidP="0004562A">
            <w:pPr>
              <w:jc w:val="center"/>
              <w:rPr>
                <w:b/>
              </w:rPr>
            </w:pPr>
          </w:p>
        </w:tc>
        <w:tc>
          <w:tcPr>
            <w:tcW w:w="4233" w:type="dxa"/>
            <w:tcBorders>
              <w:bottom w:val="single" w:sz="4" w:space="0" w:color="auto"/>
            </w:tcBorders>
            <w:shd w:val="clear" w:color="auto" w:fill="9CC2E5" w:themeFill="accent1" w:themeFillTint="99"/>
          </w:tcPr>
          <w:p w:rsidR="00992D3D" w:rsidRPr="0004562A" w:rsidRDefault="00992D3D" w:rsidP="00C35BDE">
            <w:pPr>
              <w:rPr>
                <w:b/>
              </w:rPr>
            </w:pPr>
          </w:p>
        </w:tc>
        <w:tc>
          <w:tcPr>
            <w:tcW w:w="1496" w:type="dxa"/>
            <w:tcBorders>
              <w:bottom w:val="single" w:sz="4" w:space="0" w:color="auto"/>
            </w:tcBorders>
            <w:shd w:val="clear" w:color="auto" w:fill="9CC2E5" w:themeFill="accent1" w:themeFillTint="99"/>
          </w:tcPr>
          <w:p w:rsidR="00992D3D" w:rsidRPr="0004562A" w:rsidRDefault="00992D3D" w:rsidP="00C35BDE">
            <w:pPr>
              <w:rPr>
                <w:b/>
              </w:rPr>
            </w:pPr>
          </w:p>
        </w:tc>
      </w:tr>
      <w:tr w:rsidR="00992D3D" w:rsidRPr="00C35BDE" w:rsidTr="00F124FC">
        <w:trPr>
          <w:trHeight w:val="240"/>
        </w:trPr>
        <w:tc>
          <w:tcPr>
            <w:tcW w:w="455" w:type="dxa"/>
            <w:tcBorders>
              <w:bottom w:val="single" w:sz="4" w:space="0" w:color="auto"/>
            </w:tcBorders>
            <w:shd w:val="clear" w:color="auto" w:fill="auto"/>
            <w:noWrap/>
          </w:tcPr>
          <w:p w:rsidR="00992D3D" w:rsidRPr="00C35BDE" w:rsidRDefault="0076040C">
            <w:pPr>
              <w:rPr>
                <w:sz w:val="16"/>
                <w:szCs w:val="16"/>
              </w:rPr>
            </w:pPr>
            <w:r>
              <w:rPr>
                <w:sz w:val="16"/>
                <w:szCs w:val="16"/>
              </w:rPr>
              <w:t>1.1</w:t>
            </w:r>
          </w:p>
        </w:tc>
        <w:tc>
          <w:tcPr>
            <w:tcW w:w="1937" w:type="dxa"/>
            <w:tcBorders>
              <w:bottom w:val="single" w:sz="4" w:space="0" w:color="auto"/>
            </w:tcBorders>
            <w:shd w:val="clear" w:color="auto" w:fill="auto"/>
            <w:noWrap/>
          </w:tcPr>
          <w:p w:rsidR="00992D3D" w:rsidRPr="0004562A" w:rsidRDefault="00992D3D" w:rsidP="00C35BDE">
            <w:pPr>
              <w:rPr>
                <w:b/>
              </w:rPr>
            </w:pPr>
            <w:r>
              <w:rPr>
                <w:sz w:val="16"/>
                <w:szCs w:val="16"/>
              </w:rPr>
              <w:t xml:space="preserve">Ensuring </w:t>
            </w:r>
            <w:r w:rsidRPr="00992D3D">
              <w:rPr>
                <w:sz w:val="16"/>
                <w:szCs w:val="16"/>
              </w:rPr>
              <w:t>Compensation of victims of an incident</w:t>
            </w:r>
            <w:r w:rsidR="0076040C">
              <w:rPr>
                <w:sz w:val="16"/>
                <w:szCs w:val="16"/>
              </w:rPr>
              <w:t xml:space="preserve"> and protection of the Club officers and Members from commercial risk</w:t>
            </w:r>
            <w:r w:rsidR="00D85F7C">
              <w:rPr>
                <w:sz w:val="16"/>
                <w:szCs w:val="16"/>
              </w:rPr>
              <w:t>.</w:t>
            </w:r>
          </w:p>
        </w:tc>
        <w:tc>
          <w:tcPr>
            <w:tcW w:w="3263" w:type="dxa"/>
            <w:tcBorders>
              <w:bottom w:val="single" w:sz="4" w:space="0" w:color="auto"/>
            </w:tcBorders>
            <w:shd w:val="clear" w:color="auto" w:fill="auto"/>
            <w:noWrap/>
          </w:tcPr>
          <w:p w:rsidR="00992D3D" w:rsidRPr="00992D3D" w:rsidRDefault="00992D3D" w:rsidP="00C35BDE">
            <w:pPr>
              <w:rPr>
                <w:sz w:val="16"/>
                <w:szCs w:val="16"/>
              </w:rPr>
            </w:pPr>
            <w:r w:rsidRPr="00992D3D">
              <w:rPr>
                <w:sz w:val="16"/>
                <w:szCs w:val="16"/>
              </w:rPr>
              <w:t>That the NOSGDA has adequate and appropriate insurance to provide compensation for victims</w:t>
            </w:r>
            <w:r w:rsidR="0076040C">
              <w:rPr>
                <w:sz w:val="16"/>
                <w:szCs w:val="16"/>
              </w:rPr>
              <w:t>, protection for the organisers and members</w:t>
            </w:r>
            <w:r w:rsidRPr="00992D3D">
              <w:rPr>
                <w:sz w:val="16"/>
                <w:szCs w:val="16"/>
              </w:rPr>
              <w:t xml:space="preserve"> in the event on a legal claim</w:t>
            </w:r>
            <w:r w:rsidR="0076040C">
              <w:rPr>
                <w:sz w:val="16"/>
                <w:szCs w:val="16"/>
              </w:rPr>
              <w:t>.</w:t>
            </w:r>
          </w:p>
        </w:tc>
        <w:tc>
          <w:tcPr>
            <w:tcW w:w="2830" w:type="dxa"/>
            <w:tcBorders>
              <w:bottom w:val="single" w:sz="4" w:space="0" w:color="auto"/>
            </w:tcBorders>
            <w:shd w:val="clear" w:color="auto" w:fill="auto"/>
          </w:tcPr>
          <w:p w:rsidR="00992D3D" w:rsidRPr="00992D3D" w:rsidRDefault="00992D3D" w:rsidP="00C35BDE">
            <w:pPr>
              <w:rPr>
                <w:sz w:val="16"/>
                <w:szCs w:val="16"/>
              </w:rPr>
            </w:pPr>
          </w:p>
        </w:tc>
        <w:tc>
          <w:tcPr>
            <w:tcW w:w="1077" w:type="dxa"/>
            <w:tcBorders>
              <w:bottom w:val="single" w:sz="4" w:space="0" w:color="auto"/>
            </w:tcBorders>
            <w:shd w:val="clear" w:color="auto" w:fill="auto"/>
            <w:noWrap/>
          </w:tcPr>
          <w:p w:rsidR="00992D3D" w:rsidRPr="00992D3D" w:rsidRDefault="009551A2" w:rsidP="0004562A">
            <w:pPr>
              <w:jc w:val="center"/>
              <w:rPr>
                <w:sz w:val="16"/>
                <w:szCs w:val="16"/>
              </w:rPr>
            </w:pPr>
            <w:r>
              <w:rPr>
                <w:sz w:val="16"/>
                <w:szCs w:val="16"/>
              </w:rPr>
              <w:t>Yes/ No</w:t>
            </w:r>
          </w:p>
        </w:tc>
        <w:tc>
          <w:tcPr>
            <w:tcW w:w="4233" w:type="dxa"/>
            <w:tcBorders>
              <w:bottom w:val="single" w:sz="4" w:space="0" w:color="auto"/>
            </w:tcBorders>
            <w:shd w:val="clear" w:color="auto" w:fill="auto"/>
          </w:tcPr>
          <w:p w:rsidR="00992D3D" w:rsidRDefault="00992D3D" w:rsidP="00992D3D">
            <w:pPr>
              <w:rPr>
                <w:sz w:val="16"/>
                <w:szCs w:val="16"/>
              </w:rPr>
            </w:pPr>
            <w:r>
              <w:rPr>
                <w:sz w:val="16"/>
                <w:szCs w:val="16"/>
              </w:rPr>
              <w:t>The KC requires that Gundog Clubs have appropriate insurance in pl</w:t>
            </w:r>
            <w:r w:rsidR="002F76C4">
              <w:rPr>
                <w:sz w:val="16"/>
                <w:szCs w:val="16"/>
              </w:rPr>
              <w:t xml:space="preserve">ace to cover claims arising from </w:t>
            </w:r>
            <w:r>
              <w:rPr>
                <w:sz w:val="16"/>
                <w:szCs w:val="16"/>
              </w:rPr>
              <w:t>incidents during the event - irrespect</w:t>
            </w:r>
            <w:r w:rsidR="00F1579E">
              <w:rPr>
                <w:sz w:val="16"/>
                <w:szCs w:val="16"/>
              </w:rPr>
              <w:t>ive of the KC r</w:t>
            </w:r>
            <w:r>
              <w:rPr>
                <w:sz w:val="16"/>
                <w:szCs w:val="16"/>
              </w:rPr>
              <w:t>equirement the Club a</w:t>
            </w:r>
            <w:r w:rsidR="00F1579E">
              <w:rPr>
                <w:sz w:val="16"/>
                <w:szCs w:val="16"/>
              </w:rPr>
              <w:t>s a collection of p</w:t>
            </w:r>
            <w:r>
              <w:rPr>
                <w:sz w:val="16"/>
                <w:szCs w:val="16"/>
              </w:rPr>
              <w:t xml:space="preserve">rivate </w:t>
            </w:r>
            <w:r w:rsidR="00F1579E">
              <w:rPr>
                <w:sz w:val="16"/>
                <w:szCs w:val="16"/>
              </w:rPr>
              <w:t>i</w:t>
            </w:r>
            <w:r w:rsidR="002F76C4">
              <w:rPr>
                <w:sz w:val="16"/>
                <w:szCs w:val="16"/>
              </w:rPr>
              <w:t>ndividuals</w:t>
            </w:r>
            <w:r>
              <w:rPr>
                <w:sz w:val="16"/>
                <w:szCs w:val="16"/>
              </w:rPr>
              <w:t xml:space="preserve"> would </w:t>
            </w:r>
            <w:r w:rsidR="00F1579E">
              <w:rPr>
                <w:sz w:val="16"/>
                <w:szCs w:val="16"/>
              </w:rPr>
              <w:t>require suitable insurance</w:t>
            </w:r>
            <w:r>
              <w:rPr>
                <w:sz w:val="16"/>
                <w:szCs w:val="16"/>
              </w:rPr>
              <w:t xml:space="preserve"> to </w:t>
            </w:r>
            <w:r w:rsidR="00F1579E">
              <w:rPr>
                <w:sz w:val="16"/>
                <w:szCs w:val="16"/>
              </w:rPr>
              <w:t>be in place to discharge their Duty of Care.</w:t>
            </w:r>
          </w:p>
          <w:p w:rsidR="00992D3D" w:rsidRPr="00992D3D" w:rsidRDefault="00992D3D" w:rsidP="00F1579E">
            <w:pPr>
              <w:rPr>
                <w:sz w:val="16"/>
                <w:szCs w:val="16"/>
              </w:rPr>
            </w:pPr>
            <w:r>
              <w:rPr>
                <w:sz w:val="16"/>
                <w:szCs w:val="16"/>
              </w:rPr>
              <w:t>All insurance is contingent on the event being run in a competent and responsible manner - the HSE &amp;AW Management System</w:t>
            </w:r>
            <w:r w:rsidR="00F1579E">
              <w:rPr>
                <w:sz w:val="16"/>
                <w:szCs w:val="16"/>
              </w:rPr>
              <w:t xml:space="preserve"> is a statement of how we will manage the event.</w:t>
            </w:r>
            <w:r w:rsidR="0076040C">
              <w:rPr>
                <w:sz w:val="16"/>
                <w:szCs w:val="16"/>
              </w:rPr>
              <w:t xml:space="preserve"> For </w:t>
            </w:r>
            <w:r w:rsidR="00F1579E">
              <w:rPr>
                <w:sz w:val="16"/>
                <w:szCs w:val="16"/>
              </w:rPr>
              <w:t xml:space="preserve">compensation of the victims in an incident, and the commercial protection of the Club Members (especially the Committee), the Insurer will be required to formally </w:t>
            </w:r>
            <w:r w:rsidR="0076040C">
              <w:rPr>
                <w:sz w:val="16"/>
                <w:szCs w:val="16"/>
              </w:rPr>
              <w:t xml:space="preserve">endorse </w:t>
            </w:r>
            <w:r w:rsidR="00F1579E">
              <w:rPr>
                <w:sz w:val="16"/>
                <w:szCs w:val="16"/>
              </w:rPr>
              <w:t xml:space="preserve">HSE&amp;AW system </w:t>
            </w:r>
            <w:r w:rsidR="0076040C">
              <w:rPr>
                <w:sz w:val="16"/>
                <w:szCs w:val="16"/>
              </w:rPr>
              <w:t xml:space="preserve">stating that it </w:t>
            </w:r>
            <w:r w:rsidR="00F1579E">
              <w:rPr>
                <w:sz w:val="16"/>
                <w:szCs w:val="16"/>
              </w:rPr>
              <w:t xml:space="preserve">is </w:t>
            </w:r>
            <w:r w:rsidR="0076040C">
              <w:rPr>
                <w:sz w:val="16"/>
                <w:szCs w:val="16"/>
              </w:rPr>
              <w:t xml:space="preserve">aligned with the policy and if deployed as written is </w:t>
            </w:r>
            <w:r w:rsidR="00F1579E">
              <w:rPr>
                <w:sz w:val="16"/>
                <w:szCs w:val="16"/>
              </w:rPr>
              <w:t>adequate</w:t>
            </w:r>
            <w:r w:rsidR="0076040C">
              <w:rPr>
                <w:sz w:val="16"/>
                <w:szCs w:val="16"/>
              </w:rPr>
              <w:t xml:space="preserve"> to provide protection in the event of a claim</w:t>
            </w:r>
            <w:r w:rsidR="00F1579E">
              <w:rPr>
                <w:sz w:val="16"/>
                <w:szCs w:val="16"/>
              </w:rPr>
              <w:t>.</w:t>
            </w:r>
            <w:r>
              <w:rPr>
                <w:sz w:val="16"/>
                <w:szCs w:val="16"/>
              </w:rPr>
              <w:t xml:space="preserve"> </w:t>
            </w:r>
          </w:p>
        </w:tc>
        <w:tc>
          <w:tcPr>
            <w:tcW w:w="1496" w:type="dxa"/>
            <w:tcBorders>
              <w:bottom w:val="single" w:sz="4" w:space="0" w:color="auto"/>
            </w:tcBorders>
            <w:shd w:val="clear" w:color="auto" w:fill="auto"/>
          </w:tcPr>
          <w:p w:rsidR="00992D3D" w:rsidRPr="00992D3D" w:rsidRDefault="00F1579E" w:rsidP="00C35BDE">
            <w:pPr>
              <w:rPr>
                <w:sz w:val="16"/>
                <w:szCs w:val="16"/>
              </w:rPr>
            </w:pPr>
            <w:r>
              <w:rPr>
                <w:sz w:val="16"/>
                <w:szCs w:val="16"/>
              </w:rPr>
              <w:t>Club Secretary, Chairman</w:t>
            </w:r>
          </w:p>
        </w:tc>
      </w:tr>
      <w:tr w:rsidR="00992D3D" w:rsidRPr="00C35BDE" w:rsidTr="00F124FC">
        <w:trPr>
          <w:trHeight w:val="240"/>
        </w:trPr>
        <w:tc>
          <w:tcPr>
            <w:tcW w:w="455" w:type="dxa"/>
            <w:tcBorders>
              <w:bottom w:val="single" w:sz="4" w:space="0" w:color="auto"/>
            </w:tcBorders>
            <w:shd w:val="clear" w:color="auto" w:fill="auto"/>
            <w:noWrap/>
          </w:tcPr>
          <w:p w:rsidR="00992D3D" w:rsidRPr="00C35BDE" w:rsidRDefault="0076040C">
            <w:pPr>
              <w:rPr>
                <w:sz w:val="16"/>
                <w:szCs w:val="16"/>
              </w:rPr>
            </w:pPr>
            <w:r>
              <w:rPr>
                <w:sz w:val="16"/>
                <w:szCs w:val="16"/>
              </w:rPr>
              <w:t>1.2</w:t>
            </w:r>
          </w:p>
        </w:tc>
        <w:tc>
          <w:tcPr>
            <w:tcW w:w="1937" w:type="dxa"/>
            <w:tcBorders>
              <w:bottom w:val="single" w:sz="4" w:space="0" w:color="auto"/>
            </w:tcBorders>
            <w:shd w:val="clear" w:color="auto" w:fill="auto"/>
            <w:noWrap/>
          </w:tcPr>
          <w:p w:rsidR="00992D3D" w:rsidRPr="00F1579E" w:rsidRDefault="00F1579E" w:rsidP="00C35BDE">
            <w:pPr>
              <w:rPr>
                <w:sz w:val="16"/>
                <w:szCs w:val="16"/>
              </w:rPr>
            </w:pPr>
            <w:r w:rsidRPr="00F1579E">
              <w:rPr>
                <w:sz w:val="16"/>
                <w:szCs w:val="16"/>
              </w:rPr>
              <w:t>Back to back cover</w:t>
            </w:r>
          </w:p>
        </w:tc>
        <w:tc>
          <w:tcPr>
            <w:tcW w:w="3263" w:type="dxa"/>
            <w:tcBorders>
              <w:bottom w:val="single" w:sz="4" w:space="0" w:color="auto"/>
            </w:tcBorders>
            <w:shd w:val="clear" w:color="auto" w:fill="auto"/>
            <w:noWrap/>
          </w:tcPr>
          <w:p w:rsidR="00992D3D" w:rsidRPr="00F1579E" w:rsidRDefault="00F1579E" w:rsidP="00C35BDE">
            <w:pPr>
              <w:rPr>
                <w:sz w:val="16"/>
                <w:szCs w:val="16"/>
              </w:rPr>
            </w:pPr>
            <w:r>
              <w:rPr>
                <w:sz w:val="16"/>
                <w:szCs w:val="16"/>
              </w:rPr>
              <w:t>Validation of 3</w:t>
            </w:r>
            <w:r w:rsidRPr="00F1579E">
              <w:rPr>
                <w:sz w:val="16"/>
                <w:szCs w:val="16"/>
                <w:vertAlign w:val="superscript"/>
              </w:rPr>
              <w:t>rd</w:t>
            </w:r>
            <w:r>
              <w:rPr>
                <w:sz w:val="16"/>
                <w:szCs w:val="16"/>
              </w:rPr>
              <w:t xml:space="preserve"> party insurances</w:t>
            </w:r>
          </w:p>
        </w:tc>
        <w:tc>
          <w:tcPr>
            <w:tcW w:w="2830" w:type="dxa"/>
            <w:tcBorders>
              <w:bottom w:val="single" w:sz="4" w:space="0" w:color="auto"/>
            </w:tcBorders>
            <w:shd w:val="clear" w:color="auto" w:fill="auto"/>
          </w:tcPr>
          <w:p w:rsidR="00992D3D" w:rsidRPr="00F1579E" w:rsidRDefault="00992D3D" w:rsidP="00C35BDE">
            <w:pPr>
              <w:rPr>
                <w:sz w:val="16"/>
                <w:szCs w:val="16"/>
              </w:rPr>
            </w:pPr>
          </w:p>
        </w:tc>
        <w:tc>
          <w:tcPr>
            <w:tcW w:w="1077" w:type="dxa"/>
            <w:tcBorders>
              <w:bottom w:val="single" w:sz="4" w:space="0" w:color="auto"/>
            </w:tcBorders>
            <w:shd w:val="clear" w:color="auto" w:fill="auto"/>
            <w:noWrap/>
          </w:tcPr>
          <w:p w:rsidR="00992D3D" w:rsidRPr="00F1579E" w:rsidRDefault="009551A2" w:rsidP="0004562A">
            <w:pPr>
              <w:jc w:val="center"/>
              <w:rPr>
                <w:sz w:val="16"/>
                <w:szCs w:val="16"/>
              </w:rPr>
            </w:pPr>
            <w:r>
              <w:rPr>
                <w:sz w:val="16"/>
                <w:szCs w:val="16"/>
              </w:rPr>
              <w:t>Yes/ No</w:t>
            </w:r>
          </w:p>
        </w:tc>
        <w:tc>
          <w:tcPr>
            <w:tcW w:w="4233" w:type="dxa"/>
            <w:tcBorders>
              <w:bottom w:val="single" w:sz="4" w:space="0" w:color="auto"/>
            </w:tcBorders>
            <w:shd w:val="clear" w:color="auto" w:fill="auto"/>
          </w:tcPr>
          <w:p w:rsidR="00992D3D" w:rsidRPr="00F1579E" w:rsidRDefault="00F1579E" w:rsidP="0076040C">
            <w:pPr>
              <w:rPr>
                <w:sz w:val="16"/>
                <w:szCs w:val="16"/>
              </w:rPr>
            </w:pPr>
            <w:r>
              <w:rPr>
                <w:sz w:val="16"/>
                <w:szCs w:val="16"/>
              </w:rPr>
              <w:t xml:space="preserve">NOSGDA has the final responsibility for the event and while they may transfer insurance responsibility to the host landowner and guns there is a duty to ensure that the </w:t>
            </w:r>
            <w:r w:rsidR="0076040C">
              <w:rPr>
                <w:sz w:val="16"/>
                <w:szCs w:val="16"/>
              </w:rPr>
              <w:t>3</w:t>
            </w:r>
            <w:r w:rsidR="0076040C" w:rsidRPr="0076040C">
              <w:rPr>
                <w:sz w:val="16"/>
                <w:szCs w:val="16"/>
                <w:vertAlign w:val="superscript"/>
              </w:rPr>
              <w:t>rd</w:t>
            </w:r>
            <w:r w:rsidR="0076040C">
              <w:rPr>
                <w:sz w:val="16"/>
                <w:szCs w:val="16"/>
              </w:rPr>
              <w:t xml:space="preserve"> Party </w:t>
            </w:r>
            <w:r>
              <w:rPr>
                <w:sz w:val="16"/>
                <w:szCs w:val="16"/>
              </w:rPr>
              <w:t>insurances</w:t>
            </w:r>
            <w:r w:rsidR="0076040C">
              <w:rPr>
                <w:sz w:val="16"/>
                <w:szCs w:val="16"/>
              </w:rPr>
              <w:t xml:space="preserve"> are in place - the NOSGDA must hold copies of these insurances and check that they are current and valid (scanned image or photograph of the document).</w:t>
            </w:r>
          </w:p>
        </w:tc>
        <w:tc>
          <w:tcPr>
            <w:tcW w:w="1496" w:type="dxa"/>
            <w:tcBorders>
              <w:bottom w:val="single" w:sz="4" w:space="0" w:color="auto"/>
            </w:tcBorders>
            <w:shd w:val="clear" w:color="auto" w:fill="auto"/>
          </w:tcPr>
          <w:p w:rsidR="00992D3D" w:rsidRPr="00F1579E" w:rsidRDefault="0076040C" w:rsidP="00C35BDE">
            <w:pPr>
              <w:rPr>
                <w:sz w:val="16"/>
                <w:szCs w:val="16"/>
              </w:rPr>
            </w:pPr>
            <w:r>
              <w:rPr>
                <w:sz w:val="16"/>
                <w:szCs w:val="16"/>
              </w:rPr>
              <w:t>BS/ CS</w:t>
            </w:r>
          </w:p>
        </w:tc>
      </w:tr>
      <w:tr w:rsidR="0004562A" w:rsidRPr="00C35BDE" w:rsidTr="00F124FC">
        <w:trPr>
          <w:trHeight w:val="240"/>
        </w:trPr>
        <w:tc>
          <w:tcPr>
            <w:tcW w:w="455" w:type="dxa"/>
            <w:shd w:val="clear" w:color="auto" w:fill="9CC2E5" w:themeFill="accent1" w:themeFillTint="99"/>
            <w:noWrap/>
            <w:hideMark/>
          </w:tcPr>
          <w:p w:rsidR="0004562A" w:rsidRPr="00C35BDE" w:rsidRDefault="0076040C" w:rsidP="00C35BDE">
            <w:pPr>
              <w:rPr>
                <w:b/>
                <w:bCs/>
                <w:sz w:val="16"/>
                <w:szCs w:val="16"/>
              </w:rPr>
            </w:pPr>
            <w:r>
              <w:rPr>
                <w:b/>
                <w:bCs/>
                <w:sz w:val="16"/>
                <w:szCs w:val="16"/>
              </w:rPr>
              <w:t>2</w:t>
            </w:r>
          </w:p>
        </w:tc>
        <w:tc>
          <w:tcPr>
            <w:tcW w:w="14836" w:type="dxa"/>
            <w:gridSpan w:val="6"/>
            <w:shd w:val="clear" w:color="auto" w:fill="9CC2E5" w:themeFill="accent1" w:themeFillTint="99"/>
            <w:noWrap/>
            <w:hideMark/>
          </w:tcPr>
          <w:p w:rsidR="0004562A" w:rsidRDefault="0004562A" w:rsidP="0004562A">
            <w:pPr>
              <w:rPr>
                <w:b/>
                <w:bCs/>
                <w:sz w:val="16"/>
                <w:szCs w:val="16"/>
              </w:rPr>
            </w:pPr>
            <w:r w:rsidRPr="00C35BDE">
              <w:rPr>
                <w:b/>
                <w:bCs/>
                <w:sz w:val="16"/>
                <w:szCs w:val="16"/>
              </w:rPr>
              <w:t>Role and Responsibilities on the day of Trial/Test </w:t>
            </w:r>
          </w:p>
          <w:p w:rsidR="0004562A" w:rsidRPr="00C35BDE" w:rsidRDefault="0004562A" w:rsidP="0004562A">
            <w:pPr>
              <w:rPr>
                <w:b/>
                <w:bCs/>
                <w:sz w:val="16"/>
                <w:szCs w:val="16"/>
              </w:rPr>
            </w:pPr>
          </w:p>
        </w:tc>
      </w:tr>
      <w:tr w:rsidR="007B0432" w:rsidRPr="00C35BDE" w:rsidTr="00F124FC">
        <w:trPr>
          <w:trHeight w:val="1161"/>
        </w:trPr>
        <w:tc>
          <w:tcPr>
            <w:tcW w:w="455" w:type="dxa"/>
            <w:noWrap/>
            <w:hideMark/>
          </w:tcPr>
          <w:p w:rsidR="007B0432" w:rsidRPr="00C35BDE" w:rsidRDefault="007B0432" w:rsidP="00C35BDE">
            <w:pPr>
              <w:rPr>
                <w:sz w:val="16"/>
                <w:szCs w:val="16"/>
              </w:rPr>
            </w:pPr>
            <w:r w:rsidRPr="00C35BDE">
              <w:rPr>
                <w:sz w:val="16"/>
                <w:szCs w:val="16"/>
              </w:rPr>
              <w:t xml:space="preserve"> </w:t>
            </w:r>
            <w:r w:rsidR="0076040C">
              <w:rPr>
                <w:sz w:val="16"/>
                <w:szCs w:val="16"/>
              </w:rPr>
              <w:t>2.1</w:t>
            </w:r>
          </w:p>
        </w:tc>
        <w:tc>
          <w:tcPr>
            <w:tcW w:w="1937" w:type="dxa"/>
            <w:noWrap/>
            <w:hideMark/>
          </w:tcPr>
          <w:p w:rsidR="007B0432" w:rsidRPr="00C35BDE" w:rsidRDefault="007B0432">
            <w:pPr>
              <w:rPr>
                <w:sz w:val="16"/>
                <w:szCs w:val="16"/>
              </w:rPr>
            </w:pPr>
            <w:r w:rsidRPr="00C35BDE">
              <w:rPr>
                <w:sz w:val="16"/>
                <w:szCs w:val="16"/>
              </w:rPr>
              <w:t>Chief Steward</w:t>
            </w:r>
            <w:r>
              <w:rPr>
                <w:sz w:val="16"/>
                <w:szCs w:val="16"/>
              </w:rPr>
              <w:t xml:space="preserve"> CS</w:t>
            </w:r>
            <w:r w:rsidRPr="00C35BDE">
              <w:rPr>
                <w:sz w:val="16"/>
                <w:szCs w:val="16"/>
              </w:rPr>
              <w:t xml:space="preserve"> (usually Breed Secretary</w:t>
            </w:r>
            <w:r>
              <w:rPr>
                <w:sz w:val="16"/>
                <w:szCs w:val="16"/>
              </w:rPr>
              <w:t xml:space="preserve"> BS</w:t>
            </w:r>
            <w:r w:rsidRPr="00C35BDE">
              <w:rPr>
                <w:sz w:val="16"/>
                <w:szCs w:val="16"/>
              </w:rPr>
              <w:t>)</w:t>
            </w:r>
          </w:p>
        </w:tc>
        <w:tc>
          <w:tcPr>
            <w:tcW w:w="3263" w:type="dxa"/>
            <w:noWrap/>
            <w:hideMark/>
          </w:tcPr>
          <w:p w:rsidR="007B0432" w:rsidRPr="00C35BDE" w:rsidRDefault="007B0432" w:rsidP="00FE4D7A">
            <w:pPr>
              <w:rPr>
                <w:sz w:val="16"/>
                <w:szCs w:val="16"/>
              </w:rPr>
            </w:pPr>
            <w:r>
              <w:rPr>
                <w:sz w:val="16"/>
                <w:szCs w:val="16"/>
              </w:rPr>
              <w:t>The CS will in the opinion of the signatories have sufficient maturity and experience manage the event safely on the day - this must specifically include the management of any emergency response.</w:t>
            </w:r>
          </w:p>
        </w:tc>
        <w:tc>
          <w:tcPr>
            <w:tcW w:w="2830" w:type="dxa"/>
            <w:hideMark/>
          </w:tcPr>
          <w:p w:rsidR="007B0432" w:rsidRPr="00C35BDE" w:rsidRDefault="007B0432" w:rsidP="00FE4D7A">
            <w:pPr>
              <w:rPr>
                <w:sz w:val="16"/>
                <w:szCs w:val="16"/>
              </w:rPr>
            </w:pPr>
          </w:p>
        </w:tc>
        <w:tc>
          <w:tcPr>
            <w:tcW w:w="1077" w:type="dxa"/>
            <w:noWrap/>
            <w:hideMark/>
          </w:tcPr>
          <w:p w:rsidR="007B0432" w:rsidRPr="00C35BDE" w:rsidRDefault="007B0432" w:rsidP="00C35BDE">
            <w:pPr>
              <w:rPr>
                <w:sz w:val="16"/>
                <w:szCs w:val="16"/>
              </w:rPr>
            </w:pPr>
            <w:r w:rsidRPr="00C35BDE">
              <w:rPr>
                <w:sz w:val="16"/>
                <w:szCs w:val="16"/>
              </w:rPr>
              <w:t> </w:t>
            </w:r>
            <w:r>
              <w:rPr>
                <w:sz w:val="16"/>
                <w:szCs w:val="16"/>
              </w:rPr>
              <w:t>Yes/ No</w:t>
            </w:r>
          </w:p>
        </w:tc>
        <w:tc>
          <w:tcPr>
            <w:tcW w:w="4233" w:type="dxa"/>
            <w:hideMark/>
          </w:tcPr>
          <w:p w:rsidR="007B0432" w:rsidRPr="00C35BDE" w:rsidRDefault="007B0432" w:rsidP="00C35BDE">
            <w:pPr>
              <w:rPr>
                <w:sz w:val="16"/>
                <w:szCs w:val="16"/>
              </w:rPr>
            </w:pPr>
            <w:r w:rsidRPr="00C35BDE">
              <w:rPr>
                <w:sz w:val="16"/>
                <w:szCs w:val="16"/>
              </w:rPr>
              <w:t> </w:t>
            </w:r>
            <w:r>
              <w:rPr>
                <w:sz w:val="16"/>
                <w:szCs w:val="16"/>
              </w:rPr>
              <w:t>If the CS does not, in the opinion of the signatories</w:t>
            </w:r>
            <w:r w:rsidR="0076040C">
              <w:rPr>
                <w:sz w:val="16"/>
                <w:szCs w:val="16"/>
              </w:rPr>
              <w:t>, have</w:t>
            </w:r>
            <w:r>
              <w:rPr>
                <w:sz w:val="16"/>
                <w:szCs w:val="16"/>
              </w:rPr>
              <w:t xml:space="preserve"> sufficient experience then the CS must b</w:t>
            </w:r>
            <w:r w:rsidR="009E5C31">
              <w:rPr>
                <w:sz w:val="16"/>
                <w:szCs w:val="16"/>
              </w:rPr>
              <w:t>e accompanied and mentored by a</w:t>
            </w:r>
            <w:r>
              <w:rPr>
                <w:sz w:val="16"/>
                <w:szCs w:val="16"/>
              </w:rPr>
              <w:t xml:space="preserve"> suitably experienced person e.g. gamekeeper who is an experienced competitor or experienced field trials judge.</w:t>
            </w:r>
          </w:p>
        </w:tc>
        <w:tc>
          <w:tcPr>
            <w:tcW w:w="1496" w:type="dxa"/>
            <w:hideMark/>
          </w:tcPr>
          <w:p w:rsidR="007B0432" w:rsidRPr="00C35BDE" w:rsidRDefault="007B0432" w:rsidP="00C35BDE">
            <w:pPr>
              <w:rPr>
                <w:sz w:val="16"/>
                <w:szCs w:val="16"/>
              </w:rPr>
            </w:pPr>
            <w:r>
              <w:rPr>
                <w:sz w:val="16"/>
                <w:szCs w:val="16"/>
              </w:rPr>
              <w:t>All signatories</w:t>
            </w:r>
          </w:p>
        </w:tc>
      </w:tr>
      <w:tr w:rsidR="007B0432" w:rsidRPr="00C35BDE" w:rsidTr="00F124FC">
        <w:trPr>
          <w:trHeight w:val="675"/>
        </w:trPr>
        <w:tc>
          <w:tcPr>
            <w:tcW w:w="455" w:type="dxa"/>
            <w:noWrap/>
            <w:hideMark/>
          </w:tcPr>
          <w:p w:rsidR="007B0432" w:rsidRPr="00C35BDE" w:rsidRDefault="007B0432" w:rsidP="00C35BDE">
            <w:pPr>
              <w:rPr>
                <w:sz w:val="16"/>
                <w:szCs w:val="16"/>
              </w:rPr>
            </w:pPr>
            <w:r w:rsidRPr="00C35BDE">
              <w:rPr>
                <w:sz w:val="16"/>
                <w:szCs w:val="16"/>
              </w:rPr>
              <w:t> </w:t>
            </w:r>
            <w:r w:rsidR="0076040C">
              <w:rPr>
                <w:sz w:val="16"/>
                <w:szCs w:val="16"/>
              </w:rPr>
              <w:t>2.2</w:t>
            </w:r>
          </w:p>
        </w:tc>
        <w:tc>
          <w:tcPr>
            <w:tcW w:w="1937" w:type="dxa"/>
            <w:noWrap/>
            <w:hideMark/>
          </w:tcPr>
          <w:p w:rsidR="007B0432" w:rsidRPr="00C35BDE" w:rsidRDefault="007B0432">
            <w:pPr>
              <w:rPr>
                <w:sz w:val="16"/>
                <w:szCs w:val="16"/>
              </w:rPr>
            </w:pPr>
            <w:r w:rsidRPr="00C35BDE">
              <w:rPr>
                <w:sz w:val="16"/>
                <w:szCs w:val="16"/>
              </w:rPr>
              <w:t>Steward of the Beat</w:t>
            </w:r>
            <w:r>
              <w:rPr>
                <w:sz w:val="16"/>
                <w:szCs w:val="16"/>
              </w:rPr>
              <w:t xml:space="preserve"> - HSE Experience</w:t>
            </w:r>
          </w:p>
        </w:tc>
        <w:tc>
          <w:tcPr>
            <w:tcW w:w="3263" w:type="dxa"/>
            <w:noWrap/>
            <w:hideMark/>
          </w:tcPr>
          <w:p w:rsidR="007B0432" w:rsidRPr="00C35BDE" w:rsidRDefault="007B0432" w:rsidP="00FE4D7A">
            <w:pPr>
              <w:rPr>
                <w:sz w:val="16"/>
                <w:szCs w:val="16"/>
              </w:rPr>
            </w:pPr>
            <w:r>
              <w:rPr>
                <w:sz w:val="16"/>
                <w:szCs w:val="16"/>
              </w:rPr>
              <w:t>Must be experienced in managing a shooting day e.g. Gamekeeper or Shoot Captain and also understand where a trial differs from a regular shooting day and how the specific risks will be addressed.</w:t>
            </w:r>
          </w:p>
        </w:tc>
        <w:tc>
          <w:tcPr>
            <w:tcW w:w="2830" w:type="dxa"/>
            <w:hideMark/>
          </w:tcPr>
          <w:p w:rsidR="007B0432" w:rsidRPr="00C35BDE" w:rsidRDefault="007B0432" w:rsidP="00C35BDE">
            <w:pPr>
              <w:rPr>
                <w:sz w:val="16"/>
                <w:szCs w:val="16"/>
              </w:rPr>
            </w:pPr>
            <w:r w:rsidRPr="00C35BDE">
              <w:rPr>
                <w:sz w:val="16"/>
                <w:szCs w:val="16"/>
              </w:rPr>
              <w:t> </w:t>
            </w:r>
          </w:p>
        </w:tc>
        <w:tc>
          <w:tcPr>
            <w:tcW w:w="1077" w:type="dxa"/>
            <w:noWrap/>
            <w:hideMark/>
          </w:tcPr>
          <w:p w:rsidR="007B0432" w:rsidRPr="00C35BDE" w:rsidRDefault="007B0432" w:rsidP="00C35BDE">
            <w:pPr>
              <w:rPr>
                <w:sz w:val="16"/>
                <w:szCs w:val="16"/>
              </w:rPr>
            </w:pPr>
            <w:r w:rsidRPr="00C35BDE">
              <w:rPr>
                <w:sz w:val="16"/>
                <w:szCs w:val="16"/>
              </w:rPr>
              <w:t>  </w:t>
            </w:r>
            <w:r>
              <w:rPr>
                <w:sz w:val="16"/>
                <w:szCs w:val="16"/>
              </w:rPr>
              <w:t>Yes/ No</w:t>
            </w:r>
          </w:p>
        </w:tc>
        <w:tc>
          <w:tcPr>
            <w:tcW w:w="4233" w:type="dxa"/>
            <w:hideMark/>
          </w:tcPr>
          <w:p w:rsidR="007B0432" w:rsidRDefault="007B0432" w:rsidP="00C35BDE">
            <w:pPr>
              <w:rPr>
                <w:sz w:val="16"/>
                <w:szCs w:val="16"/>
              </w:rPr>
            </w:pPr>
            <w:r>
              <w:rPr>
                <w:sz w:val="16"/>
                <w:szCs w:val="16"/>
              </w:rPr>
              <w:t xml:space="preserve">The </w:t>
            </w:r>
            <w:proofErr w:type="spellStart"/>
            <w:r>
              <w:rPr>
                <w:sz w:val="16"/>
                <w:szCs w:val="16"/>
              </w:rPr>
              <w:t>SoB</w:t>
            </w:r>
            <w:proofErr w:type="spellEnd"/>
            <w:r>
              <w:rPr>
                <w:sz w:val="16"/>
                <w:szCs w:val="16"/>
              </w:rPr>
              <w:t xml:space="preserve"> must be a known person by informal reference e.g. </w:t>
            </w:r>
            <w:proofErr w:type="gramStart"/>
            <w:r>
              <w:rPr>
                <w:sz w:val="16"/>
                <w:szCs w:val="16"/>
              </w:rPr>
              <w:t>a  committee</w:t>
            </w:r>
            <w:proofErr w:type="gramEnd"/>
            <w:r>
              <w:rPr>
                <w:sz w:val="16"/>
                <w:szCs w:val="16"/>
              </w:rPr>
              <w:t xml:space="preserve"> member or other experienced person can vouch for the experience.</w:t>
            </w:r>
          </w:p>
          <w:p w:rsidR="007B0432" w:rsidRPr="00C35BDE" w:rsidRDefault="007B0432" w:rsidP="00C35BDE">
            <w:pPr>
              <w:rPr>
                <w:sz w:val="16"/>
                <w:szCs w:val="16"/>
              </w:rPr>
            </w:pPr>
            <w:r>
              <w:rPr>
                <w:sz w:val="16"/>
                <w:szCs w:val="16"/>
              </w:rPr>
              <w:t xml:space="preserve">The CS and/or the </w:t>
            </w:r>
            <w:r w:rsidR="00BC2930">
              <w:rPr>
                <w:sz w:val="16"/>
                <w:szCs w:val="16"/>
              </w:rPr>
              <w:t xml:space="preserve">Breed secretary will brief the </w:t>
            </w:r>
            <w:proofErr w:type="spellStart"/>
            <w:r w:rsidR="00BC2930">
              <w:rPr>
                <w:sz w:val="16"/>
                <w:szCs w:val="16"/>
              </w:rPr>
              <w:t>SoB</w:t>
            </w:r>
            <w:proofErr w:type="spellEnd"/>
            <w:r w:rsidR="00BC2930">
              <w:rPr>
                <w:sz w:val="16"/>
                <w:szCs w:val="16"/>
              </w:rPr>
              <w:t xml:space="preserve"> as</w:t>
            </w:r>
            <w:r>
              <w:rPr>
                <w:sz w:val="16"/>
                <w:szCs w:val="16"/>
              </w:rPr>
              <w:t xml:space="preserve"> deemed necessary.</w:t>
            </w:r>
          </w:p>
        </w:tc>
        <w:tc>
          <w:tcPr>
            <w:tcW w:w="1496" w:type="dxa"/>
            <w:hideMark/>
          </w:tcPr>
          <w:p w:rsidR="007B0432" w:rsidRPr="00C35BDE" w:rsidRDefault="007B0432" w:rsidP="00D54F0A">
            <w:pPr>
              <w:rPr>
                <w:sz w:val="16"/>
                <w:szCs w:val="16"/>
              </w:rPr>
            </w:pPr>
            <w:r>
              <w:rPr>
                <w:sz w:val="16"/>
                <w:szCs w:val="16"/>
              </w:rPr>
              <w:t>All signatories</w:t>
            </w:r>
          </w:p>
        </w:tc>
      </w:tr>
      <w:tr w:rsidR="007B0432" w:rsidRPr="00C35BDE" w:rsidTr="00F124FC">
        <w:trPr>
          <w:trHeight w:val="225"/>
        </w:trPr>
        <w:tc>
          <w:tcPr>
            <w:tcW w:w="455" w:type="dxa"/>
            <w:noWrap/>
            <w:hideMark/>
          </w:tcPr>
          <w:p w:rsidR="007B0432" w:rsidRPr="00C35BDE" w:rsidRDefault="007B0432" w:rsidP="00C35BDE">
            <w:pPr>
              <w:rPr>
                <w:sz w:val="16"/>
                <w:szCs w:val="16"/>
              </w:rPr>
            </w:pPr>
            <w:r w:rsidRPr="00C35BDE">
              <w:rPr>
                <w:sz w:val="16"/>
                <w:szCs w:val="16"/>
              </w:rPr>
              <w:t> </w:t>
            </w:r>
            <w:r w:rsidR="00B55E8E">
              <w:rPr>
                <w:sz w:val="16"/>
                <w:szCs w:val="16"/>
              </w:rPr>
              <w:t>2.3</w:t>
            </w:r>
          </w:p>
        </w:tc>
        <w:tc>
          <w:tcPr>
            <w:tcW w:w="1937" w:type="dxa"/>
            <w:noWrap/>
            <w:hideMark/>
          </w:tcPr>
          <w:p w:rsidR="007B0432" w:rsidRPr="00C35BDE" w:rsidRDefault="007B0432">
            <w:pPr>
              <w:rPr>
                <w:sz w:val="16"/>
                <w:szCs w:val="16"/>
              </w:rPr>
            </w:pPr>
            <w:r w:rsidRPr="00C35BDE">
              <w:rPr>
                <w:sz w:val="16"/>
                <w:szCs w:val="16"/>
              </w:rPr>
              <w:t>Judges</w:t>
            </w:r>
            <w:r>
              <w:rPr>
                <w:sz w:val="16"/>
                <w:szCs w:val="16"/>
              </w:rPr>
              <w:t xml:space="preserve"> - HSE Experience</w:t>
            </w:r>
          </w:p>
        </w:tc>
        <w:tc>
          <w:tcPr>
            <w:tcW w:w="3263" w:type="dxa"/>
            <w:noWrap/>
            <w:hideMark/>
          </w:tcPr>
          <w:p w:rsidR="007B0432" w:rsidRPr="00C35BDE" w:rsidRDefault="007B0432" w:rsidP="00C35BDE">
            <w:pPr>
              <w:rPr>
                <w:sz w:val="16"/>
                <w:szCs w:val="16"/>
              </w:rPr>
            </w:pPr>
            <w:r>
              <w:rPr>
                <w:sz w:val="16"/>
                <w:szCs w:val="16"/>
              </w:rPr>
              <w:t xml:space="preserve">Judges are made aware of </w:t>
            </w:r>
            <w:proofErr w:type="gramStart"/>
            <w:r>
              <w:rPr>
                <w:sz w:val="16"/>
                <w:szCs w:val="16"/>
              </w:rPr>
              <w:t>the  significance</w:t>
            </w:r>
            <w:proofErr w:type="gramEnd"/>
            <w:r>
              <w:rPr>
                <w:sz w:val="16"/>
                <w:szCs w:val="16"/>
              </w:rPr>
              <w:t xml:space="preserve"> of HSE </w:t>
            </w:r>
          </w:p>
        </w:tc>
        <w:tc>
          <w:tcPr>
            <w:tcW w:w="2830" w:type="dxa"/>
            <w:hideMark/>
          </w:tcPr>
          <w:p w:rsidR="007B0432" w:rsidRPr="00C35BDE" w:rsidRDefault="007B0432" w:rsidP="00C35BDE">
            <w:pPr>
              <w:rPr>
                <w:sz w:val="16"/>
                <w:szCs w:val="16"/>
              </w:rPr>
            </w:pPr>
            <w:r w:rsidRPr="00C35BDE">
              <w:rPr>
                <w:sz w:val="16"/>
                <w:szCs w:val="16"/>
              </w:rPr>
              <w:t> </w:t>
            </w:r>
          </w:p>
        </w:tc>
        <w:tc>
          <w:tcPr>
            <w:tcW w:w="1077" w:type="dxa"/>
            <w:noWrap/>
            <w:hideMark/>
          </w:tcPr>
          <w:p w:rsidR="007B0432" w:rsidRPr="00C35BDE" w:rsidRDefault="007B0432" w:rsidP="00C35BDE">
            <w:pPr>
              <w:rPr>
                <w:sz w:val="16"/>
                <w:szCs w:val="16"/>
              </w:rPr>
            </w:pPr>
            <w:r w:rsidRPr="00C35BDE">
              <w:rPr>
                <w:sz w:val="16"/>
                <w:szCs w:val="16"/>
              </w:rPr>
              <w:t>  </w:t>
            </w:r>
            <w:r>
              <w:rPr>
                <w:sz w:val="16"/>
                <w:szCs w:val="16"/>
              </w:rPr>
              <w:t>Yes/ No</w:t>
            </w:r>
          </w:p>
        </w:tc>
        <w:tc>
          <w:tcPr>
            <w:tcW w:w="4233" w:type="dxa"/>
            <w:hideMark/>
          </w:tcPr>
          <w:p w:rsidR="007B0432" w:rsidRDefault="007B0432" w:rsidP="00C35BDE">
            <w:pPr>
              <w:rPr>
                <w:sz w:val="16"/>
                <w:szCs w:val="16"/>
              </w:rPr>
            </w:pPr>
            <w:r>
              <w:rPr>
                <w:sz w:val="16"/>
                <w:szCs w:val="16"/>
              </w:rPr>
              <w:t>Invitation/ acceptance letter to/ from the Judge will emphasise this point.</w:t>
            </w:r>
          </w:p>
          <w:p w:rsidR="007B0432" w:rsidRPr="00C35BDE" w:rsidRDefault="007B0432" w:rsidP="008E7F07">
            <w:pPr>
              <w:rPr>
                <w:sz w:val="16"/>
                <w:szCs w:val="16"/>
              </w:rPr>
            </w:pPr>
            <w:r>
              <w:rPr>
                <w:sz w:val="16"/>
                <w:szCs w:val="16"/>
              </w:rPr>
              <w:t>Trainee judges must be made aware of the NOSGDA HSE requirements.</w:t>
            </w:r>
          </w:p>
        </w:tc>
        <w:tc>
          <w:tcPr>
            <w:tcW w:w="1496" w:type="dxa"/>
            <w:hideMark/>
          </w:tcPr>
          <w:p w:rsidR="007B0432" w:rsidRPr="00C35BDE" w:rsidRDefault="007B0432" w:rsidP="00C35BDE">
            <w:pPr>
              <w:rPr>
                <w:sz w:val="16"/>
                <w:szCs w:val="16"/>
              </w:rPr>
            </w:pPr>
            <w:r w:rsidRPr="00C35BDE">
              <w:rPr>
                <w:sz w:val="16"/>
                <w:szCs w:val="16"/>
              </w:rPr>
              <w:t> </w:t>
            </w:r>
            <w:r>
              <w:rPr>
                <w:sz w:val="16"/>
                <w:szCs w:val="16"/>
              </w:rPr>
              <w:t>BS</w:t>
            </w:r>
          </w:p>
        </w:tc>
      </w:tr>
      <w:tr w:rsidR="007B0432" w:rsidRPr="00C35BDE" w:rsidTr="00F124FC">
        <w:trPr>
          <w:trHeight w:val="225"/>
        </w:trPr>
        <w:tc>
          <w:tcPr>
            <w:tcW w:w="455" w:type="dxa"/>
            <w:noWrap/>
          </w:tcPr>
          <w:p w:rsidR="007B0432" w:rsidRPr="00C35BDE" w:rsidRDefault="00B55E8E" w:rsidP="00C35BDE">
            <w:pPr>
              <w:rPr>
                <w:sz w:val="16"/>
                <w:szCs w:val="16"/>
              </w:rPr>
            </w:pPr>
            <w:r>
              <w:rPr>
                <w:sz w:val="16"/>
                <w:szCs w:val="16"/>
              </w:rPr>
              <w:lastRenderedPageBreak/>
              <w:t>2.4</w:t>
            </w:r>
          </w:p>
        </w:tc>
        <w:tc>
          <w:tcPr>
            <w:tcW w:w="1937" w:type="dxa"/>
            <w:noWrap/>
          </w:tcPr>
          <w:p w:rsidR="007B0432" w:rsidRPr="00C35BDE" w:rsidRDefault="007B0432">
            <w:pPr>
              <w:rPr>
                <w:sz w:val="16"/>
                <w:szCs w:val="16"/>
              </w:rPr>
            </w:pPr>
            <w:r>
              <w:rPr>
                <w:sz w:val="16"/>
                <w:szCs w:val="16"/>
              </w:rPr>
              <w:t>Judges - AW Experience</w:t>
            </w:r>
          </w:p>
        </w:tc>
        <w:tc>
          <w:tcPr>
            <w:tcW w:w="3263" w:type="dxa"/>
            <w:noWrap/>
          </w:tcPr>
          <w:p w:rsidR="007B0432" w:rsidRPr="00C35BDE" w:rsidRDefault="007B0432" w:rsidP="008E7F07">
            <w:pPr>
              <w:rPr>
                <w:sz w:val="16"/>
                <w:szCs w:val="16"/>
              </w:rPr>
            </w:pPr>
            <w:r w:rsidRPr="00C35BDE">
              <w:rPr>
                <w:sz w:val="16"/>
                <w:szCs w:val="16"/>
              </w:rPr>
              <w:t> </w:t>
            </w:r>
            <w:r>
              <w:rPr>
                <w:sz w:val="16"/>
                <w:szCs w:val="16"/>
              </w:rPr>
              <w:t xml:space="preserve">Judges (not the gun) will be ultimately responsible for the prompt dispatch of quarry. </w:t>
            </w:r>
          </w:p>
        </w:tc>
        <w:tc>
          <w:tcPr>
            <w:tcW w:w="2830" w:type="dxa"/>
          </w:tcPr>
          <w:p w:rsidR="007B0432" w:rsidRPr="00C35BDE" w:rsidRDefault="007B0432" w:rsidP="00C35BDE">
            <w:pPr>
              <w:rPr>
                <w:sz w:val="16"/>
                <w:szCs w:val="16"/>
              </w:rPr>
            </w:pPr>
          </w:p>
        </w:tc>
        <w:tc>
          <w:tcPr>
            <w:tcW w:w="1077" w:type="dxa"/>
            <w:noWrap/>
          </w:tcPr>
          <w:p w:rsidR="007B0432" w:rsidRPr="00C35BDE" w:rsidRDefault="007B0432" w:rsidP="00C35BDE">
            <w:pPr>
              <w:rPr>
                <w:sz w:val="16"/>
                <w:szCs w:val="16"/>
              </w:rPr>
            </w:pPr>
            <w:r w:rsidRPr="00C35BDE">
              <w:rPr>
                <w:sz w:val="16"/>
                <w:szCs w:val="16"/>
              </w:rPr>
              <w:t> </w:t>
            </w:r>
            <w:r>
              <w:rPr>
                <w:sz w:val="16"/>
                <w:szCs w:val="16"/>
              </w:rPr>
              <w:t>Yes/ No</w:t>
            </w:r>
          </w:p>
        </w:tc>
        <w:tc>
          <w:tcPr>
            <w:tcW w:w="4233" w:type="dxa"/>
          </w:tcPr>
          <w:p w:rsidR="007B0432" w:rsidRDefault="007B0432" w:rsidP="00C35BDE">
            <w:pPr>
              <w:rPr>
                <w:sz w:val="16"/>
                <w:szCs w:val="16"/>
              </w:rPr>
            </w:pPr>
            <w:r>
              <w:rPr>
                <w:sz w:val="16"/>
                <w:szCs w:val="16"/>
              </w:rPr>
              <w:t>This may be at odds with KC rules e.g. trying a second dog. This point must be explicit in the Invitation/ Acceptance documentation</w:t>
            </w:r>
          </w:p>
        </w:tc>
        <w:tc>
          <w:tcPr>
            <w:tcW w:w="1496" w:type="dxa"/>
          </w:tcPr>
          <w:p w:rsidR="007B0432" w:rsidRPr="00C35BDE" w:rsidRDefault="007B0432" w:rsidP="00C35BDE">
            <w:pPr>
              <w:rPr>
                <w:sz w:val="16"/>
                <w:szCs w:val="16"/>
              </w:rPr>
            </w:pPr>
            <w:r>
              <w:rPr>
                <w:sz w:val="16"/>
                <w:szCs w:val="16"/>
              </w:rPr>
              <w:t>BS</w:t>
            </w:r>
          </w:p>
        </w:tc>
      </w:tr>
      <w:tr w:rsidR="007B0432" w:rsidRPr="00C35BDE" w:rsidTr="00F124FC">
        <w:trPr>
          <w:trHeight w:val="675"/>
        </w:trPr>
        <w:tc>
          <w:tcPr>
            <w:tcW w:w="455" w:type="dxa"/>
            <w:noWrap/>
            <w:hideMark/>
          </w:tcPr>
          <w:p w:rsidR="007B0432" w:rsidRPr="00C35BDE" w:rsidRDefault="007B0432" w:rsidP="00C35BDE">
            <w:pPr>
              <w:rPr>
                <w:sz w:val="16"/>
                <w:szCs w:val="16"/>
              </w:rPr>
            </w:pPr>
            <w:r w:rsidRPr="00C35BDE">
              <w:rPr>
                <w:sz w:val="16"/>
                <w:szCs w:val="16"/>
              </w:rPr>
              <w:t> </w:t>
            </w:r>
            <w:r w:rsidR="00B55E8E">
              <w:rPr>
                <w:sz w:val="16"/>
                <w:szCs w:val="16"/>
              </w:rPr>
              <w:t>2.5</w:t>
            </w:r>
          </w:p>
        </w:tc>
        <w:tc>
          <w:tcPr>
            <w:tcW w:w="1937" w:type="dxa"/>
            <w:noWrap/>
            <w:hideMark/>
          </w:tcPr>
          <w:p w:rsidR="007B0432" w:rsidRPr="00C35BDE" w:rsidRDefault="007B0432">
            <w:pPr>
              <w:rPr>
                <w:sz w:val="16"/>
                <w:szCs w:val="16"/>
              </w:rPr>
            </w:pPr>
            <w:r w:rsidRPr="00C35BDE">
              <w:rPr>
                <w:sz w:val="16"/>
                <w:szCs w:val="16"/>
              </w:rPr>
              <w:t>Guns</w:t>
            </w:r>
            <w:r>
              <w:rPr>
                <w:sz w:val="16"/>
                <w:szCs w:val="16"/>
              </w:rPr>
              <w:t xml:space="preserve"> - HSE</w:t>
            </w:r>
          </w:p>
        </w:tc>
        <w:tc>
          <w:tcPr>
            <w:tcW w:w="3263" w:type="dxa"/>
            <w:noWrap/>
            <w:hideMark/>
          </w:tcPr>
          <w:p w:rsidR="007B0432" w:rsidRPr="00C35BDE" w:rsidRDefault="007B0432" w:rsidP="00C35BDE">
            <w:pPr>
              <w:rPr>
                <w:sz w:val="16"/>
                <w:szCs w:val="16"/>
              </w:rPr>
            </w:pPr>
            <w:r>
              <w:rPr>
                <w:sz w:val="16"/>
                <w:szCs w:val="16"/>
              </w:rPr>
              <w:t xml:space="preserve">Guns are experienced and safe shots and are familiar with shooting at a trial. They must be insured via a recognised field </w:t>
            </w:r>
            <w:proofErr w:type="gramStart"/>
            <w:r>
              <w:rPr>
                <w:sz w:val="16"/>
                <w:szCs w:val="16"/>
              </w:rPr>
              <w:t>sports  body</w:t>
            </w:r>
            <w:proofErr w:type="gramEnd"/>
          </w:p>
        </w:tc>
        <w:tc>
          <w:tcPr>
            <w:tcW w:w="2830" w:type="dxa"/>
            <w:hideMark/>
          </w:tcPr>
          <w:p w:rsidR="007B0432" w:rsidRPr="00C35BDE" w:rsidRDefault="007B0432" w:rsidP="00C35BDE">
            <w:pPr>
              <w:rPr>
                <w:sz w:val="16"/>
                <w:szCs w:val="16"/>
              </w:rPr>
            </w:pPr>
            <w:r w:rsidRPr="00C35BDE">
              <w:rPr>
                <w:sz w:val="16"/>
                <w:szCs w:val="16"/>
              </w:rPr>
              <w:t> </w:t>
            </w:r>
          </w:p>
        </w:tc>
        <w:tc>
          <w:tcPr>
            <w:tcW w:w="1077" w:type="dxa"/>
            <w:noWrap/>
            <w:hideMark/>
          </w:tcPr>
          <w:p w:rsidR="007B0432" w:rsidRPr="00C35BDE" w:rsidRDefault="007B0432" w:rsidP="00C35BDE">
            <w:pPr>
              <w:rPr>
                <w:sz w:val="16"/>
                <w:szCs w:val="16"/>
              </w:rPr>
            </w:pPr>
            <w:r w:rsidRPr="00C35BDE">
              <w:rPr>
                <w:sz w:val="16"/>
                <w:szCs w:val="16"/>
              </w:rPr>
              <w:t>  </w:t>
            </w:r>
            <w:r>
              <w:rPr>
                <w:sz w:val="16"/>
                <w:szCs w:val="16"/>
              </w:rPr>
              <w:t>Yes/ No</w:t>
            </w:r>
          </w:p>
        </w:tc>
        <w:tc>
          <w:tcPr>
            <w:tcW w:w="4233" w:type="dxa"/>
            <w:hideMark/>
          </w:tcPr>
          <w:p w:rsidR="007B0432" w:rsidRDefault="00081BF2" w:rsidP="00A82DA9">
            <w:pPr>
              <w:rPr>
                <w:sz w:val="16"/>
                <w:szCs w:val="16"/>
              </w:rPr>
            </w:pPr>
            <w:r>
              <w:rPr>
                <w:sz w:val="16"/>
                <w:szCs w:val="16"/>
              </w:rPr>
              <w:t xml:space="preserve">Known to the </w:t>
            </w:r>
            <w:proofErr w:type="spellStart"/>
            <w:r>
              <w:rPr>
                <w:sz w:val="16"/>
                <w:szCs w:val="16"/>
              </w:rPr>
              <w:t>SoB</w:t>
            </w:r>
            <w:proofErr w:type="spellEnd"/>
            <w:r>
              <w:rPr>
                <w:sz w:val="16"/>
                <w:szCs w:val="16"/>
              </w:rPr>
              <w:t>,</w:t>
            </w:r>
            <w:r w:rsidR="007B0432">
              <w:rPr>
                <w:sz w:val="16"/>
                <w:szCs w:val="16"/>
              </w:rPr>
              <w:t xml:space="preserve"> Club Member</w:t>
            </w:r>
            <w:r>
              <w:rPr>
                <w:sz w:val="16"/>
                <w:szCs w:val="16"/>
              </w:rPr>
              <w:t xml:space="preserve"> or other respected 3</w:t>
            </w:r>
            <w:r w:rsidRPr="00081BF2">
              <w:rPr>
                <w:sz w:val="16"/>
                <w:szCs w:val="16"/>
                <w:vertAlign w:val="superscript"/>
              </w:rPr>
              <w:t>rd</w:t>
            </w:r>
            <w:r>
              <w:rPr>
                <w:sz w:val="16"/>
                <w:szCs w:val="16"/>
              </w:rPr>
              <w:t xml:space="preserve"> party</w:t>
            </w:r>
            <w:r w:rsidR="007B0432">
              <w:rPr>
                <w:sz w:val="16"/>
                <w:szCs w:val="16"/>
              </w:rPr>
              <w:t>.</w:t>
            </w:r>
          </w:p>
          <w:p w:rsidR="007B0432" w:rsidRDefault="007B0432" w:rsidP="00A82DA9">
            <w:pPr>
              <w:rPr>
                <w:sz w:val="16"/>
                <w:szCs w:val="16"/>
              </w:rPr>
            </w:pPr>
            <w:r>
              <w:rPr>
                <w:sz w:val="16"/>
                <w:szCs w:val="16"/>
              </w:rPr>
              <w:t>Referenced must be taken if they are not otherwise known.</w:t>
            </w:r>
          </w:p>
          <w:p w:rsidR="00BC2930" w:rsidRDefault="00BC2930" w:rsidP="00A82DA9">
            <w:pPr>
              <w:rPr>
                <w:sz w:val="16"/>
                <w:szCs w:val="16"/>
              </w:rPr>
            </w:pPr>
            <w:r>
              <w:rPr>
                <w:sz w:val="16"/>
                <w:szCs w:val="16"/>
              </w:rPr>
              <w:t>Copies of insurances must be sent to the BS/CS in advance of the event (e.g. photograph or scanned copy).</w:t>
            </w:r>
          </w:p>
          <w:p w:rsidR="007B0432" w:rsidRPr="00C35BDE" w:rsidRDefault="007B0432" w:rsidP="00A82DA9">
            <w:pPr>
              <w:rPr>
                <w:sz w:val="16"/>
                <w:szCs w:val="16"/>
              </w:rPr>
            </w:pPr>
          </w:p>
        </w:tc>
        <w:tc>
          <w:tcPr>
            <w:tcW w:w="1496" w:type="dxa"/>
            <w:hideMark/>
          </w:tcPr>
          <w:p w:rsidR="00866102" w:rsidRDefault="00866102" w:rsidP="00866102">
            <w:pPr>
              <w:rPr>
                <w:sz w:val="16"/>
                <w:szCs w:val="16"/>
              </w:rPr>
            </w:pPr>
            <w:proofErr w:type="spellStart"/>
            <w:r>
              <w:rPr>
                <w:sz w:val="16"/>
                <w:szCs w:val="16"/>
              </w:rPr>
              <w:t>SoB</w:t>
            </w:r>
            <w:proofErr w:type="spellEnd"/>
            <w:r>
              <w:rPr>
                <w:sz w:val="16"/>
                <w:szCs w:val="16"/>
              </w:rPr>
              <w:t xml:space="preserve"> </w:t>
            </w:r>
            <w:r w:rsidR="007B0432" w:rsidRPr="00C35BDE">
              <w:rPr>
                <w:sz w:val="16"/>
                <w:szCs w:val="16"/>
              </w:rPr>
              <w:t xml:space="preserve">if arranged by Estate or </w:t>
            </w:r>
          </w:p>
          <w:p w:rsidR="007B0432" w:rsidRPr="00C35BDE" w:rsidRDefault="00866102" w:rsidP="00866102">
            <w:pPr>
              <w:rPr>
                <w:sz w:val="16"/>
                <w:szCs w:val="16"/>
              </w:rPr>
            </w:pPr>
            <w:r>
              <w:rPr>
                <w:sz w:val="16"/>
                <w:szCs w:val="16"/>
              </w:rPr>
              <w:t>BS/CS</w:t>
            </w:r>
            <w:r w:rsidR="007B0432" w:rsidRPr="00C35BDE">
              <w:rPr>
                <w:sz w:val="16"/>
                <w:szCs w:val="16"/>
              </w:rPr>
              <w:t xml:space="preserve"> </w:t>
            </w:r>
            <w:r>
              <w:rPr>
                <w:sz w:val="16"/>
                <w:szCs w:val="16"/>
              </w:rPr>
              <w:t xml:space="preserve">if </w:t>
            </w:r>
            <w:r w:rsidR="007B0432" w:rsidRPr="00C35BDE">
              <w:rPr>
                <w:sz w:val="16"/>
                <w:szCs w:val="16"/>
              </w:rPr>
              <w:t>Club providing the guns</w:t>
            </w:r>
          </w:p>
        </w:tc>
      </w:tr>
      <w:tr w:rsidR="007B0432" w:rsidRPr="00C35BDE" w:rsidTr="00F124FC">
        <w:trPr>
          <w:trHeight w:val="1257"/>
        </w:trPr>
        <w:tc>
          <w:tcPr>
            <w:tcW w:w="455" w:type="dxa"/>
            <w:tcBorders>
              <w:bottom w:val="single" w:sz="4" w:space="0" w:color="auto"/>
            </w:tcBorders>
            <w:noWrap/>
            <w:hideMark/>
          </w:tcPr>
          <w:p w:rsidR="007B0432" w:rsidRPr="00C35BDE" w:rsidRDefault="007B0432" w:rsidP="00C35BDE">
            <w:pPr>
              <w:rPr>
                <w:sz w:val="16"/>
                <w:szCs w:val="16"/>
              </w:rPr>
            </w:pPr>
            <w:r w:rsidRPr="00C35BDE">
              <w:rPr>
                <w:sz w:val="16"/>
                <w:szCs w:val="16"/>
              </w:rPr>
              <w:t> </w:t>
            </w:r>
            <w:r w:rsidR="00B55E8E">
              <w:rPr>
                <w:sz w:val="16"/>
                <w:szCs w:val="16"/>
              </w:rPr>
              <w:t>2.6</w:t>
            </w:r>
          </w:p>
        </w:tc>
        <w:tc>
          <w:tcPr>
            <w:tcW w:w="1937" w:type="dxa"/>
            <w:tcBorders>
              <w:bottom w:val="single" w:sz="4" w:space="0" w:color="auto"/>
            </w:tcBorders>
            <w:noWrap/>
            <w:hideMark/>
          </w:tcPr>
          <w:p w:rsidR="007B0432" w:rsidRPr="00C35BDE" w:rsidRDefault="007B0432">
            <w:pPr>
              <w:rPr>
                <w:sz w:val="16"/>
                <w:szCs w:val="16"/>
              </w:rPr>
            </w:pPr>
            <w:r w:rsidRPr="00C35BDE">
              <w:rPr>
                <w:sz w:val="16"/>
                <w:szCs w:val="16"/>
              </w:rPr>
              <w:t>Flag Carrier</w:t>
            </w:r>
            <w:r w:rsidR="00BC2930">
              <w:rPr>
                <w:sz w:val="16"/>
                <w:szCs w:val="16"/>
              </w:rPr>
              <w:t xml:space="preserve"> and Control of the Gallery</w:t>
            </w:r>
          </w:p>
        </w:tc>
        <w:tc>
          <w:tcPr>
            <w:tcW w:w="3263" w:type="dxa"/>
            <w:tcBorders>
              <w:bottom w:val="single" w:sz="4" w:space="0" w:color="auto"/>
            </w:tcBorders>
            <w:noWrap/>
            <w:hideMark/>
          </w:tcPr>
          <w:p w:rsidR="007B0432" w:rsidRDefault="007B0432" w:rsidP="00C35BDE">
            <w:pPr>
              <w:rPr>
                <w:sz w:val="16"/>
                <w:szCs w:val="16"/>
              </w:rPr>
            </w:pPr>
            <w:r w:rsidRPr="00C35BDE">
              <w:rPr>
                <w:sz w:val="16"/>
                <w:szCs w:val="16"/>
              </w:rPr>
              <w:t> </w:t>
            </w:r>
            <w:r>
              <w:rPr>
                <w:sz w:val="16"/>
                <w:szCs w:val="16"/>
              </w:rPr>
              <w:t xml:space="preserve">The Flag Carrier has an important role in keeping the Gallery close and following instructions given by the </w:t>
            </w:r>
            <w:proofErr w:type="spellStart"/>
            <w:r>
              <w:rPr>
                <w:sz w:val="16"/>
                <w:szCs w:val="16"/>
              </w:rPr>
              <w:t>SoB</w:t>
            </w:r>
            <w:proofErr w:type="spellEnd"/>
            <w:r>
              <w:rPr>
                <w:sz w:val="16"/>
                <w:szCs w:val="16"/>
              </w:rPr>
              <w:t xml:space="preserve">. </w:t>
            </w:r>
          </w:p>
          <w:p w:rsidR="007B0432" w:rsidRDefault="007B0432" w:rsidP="00C35BDE">
            <w:pPr>
              <w:rPr>
                <w:sz w:val="16"/>
                <w:szCs w:val="16"/>
              </w:rPr>
            </w:pPr>
            <w:r>
              <w:rPr>
                <w:sz w:val="16"/>
                <w:szCs w:val="16"/>
              </w:rPr>
              <w:t>The person must be empowered to report persons who stray to the CS</w:t>
            </w:r>
          </w:p>
          <w:p w:rsidR="007B0432" w:rsidRDefault="007B0432" w:rsidP="00C35BDE">
            <w:pPr>
              <w:rPr>
                <w:sz w:val="16"/>
                <w:szCs w:val="16"/>
              </w:rPr>
            </w:pPr>
          </w:p>
          <w:p w:rsidR="007B0432" w:rsidRPr="00C35BDE" w:rsidRDefault="007B0432" w:rsidP="00C35BDE">
            <w:pPr>
              <w:rPr>
                <w:sz w:val="16"/>
                <w:szCs w:val="16"/>
              </w:rPr>
            </w:pPr>
          </w:p>
        </w:tc>
        <w:tc>
          <w:tcPr>
            <w:tcW w:w="2830" w:type="dxa"/>
            <w:tcBorders>
              <w:bottom w:val="single" w:sz="4" w:space="0" w:color="auto"/>
            </w:tcBorders>
            <w:hideMark/>
          </w:tcPr>
          <w:p w:rsidR="007B0432" w:rsidRPr="00C35BDE" w:rsidRDefault="007B0432" w:rsidP="00C35BDE">
            <w:pPr>
              <w:rPr>
                <w:sz w:val="16"/>
                <w:szCs w:val="16"/>
              </w:rPr>
            </w:pPr>
            <w:r w:rsidRPr="00C35BDE">
              <w:rPr>
                <w:sz w:val="16"/>
                <w:szCs w:val="16"/>
              </w:rPr>
              <w:t> </w:t>
            </w:r>
          </w:p>
        </w:tc>
        <w:tc>
          <w:tcPr>
            <w:tcW w:w="1077" w:type="dxa"/>
            <w:tcBorders>
              <w:bottom w:val="single" w:sz="4" w:space="0" w:color="auto"/>
            </w:tcBorders>
            <w:noWrap/>
            <w:hideMark/>
          </w:tcPr>
          <w:p w:rsidR="007B0432" w:rsidRPr="00C35BDE" w:rsidRDefault="007B0432" w:rsidP="00C35BDE">
            <w:pPr>
              <w:rPr>
                <w:sz w:val="16"/>
                <w:szCs w:val="16"/>
              </w:rPr>
            </w:pPr>
            <w:r w:rsidRPr="00C35BDE">
              <w:rPr>
                <w:sz w:val="16"/>
                <w:szCs w:val="16"/>
              </w:rPr>
              <w:t>  </w:t>
            </w:r>
            <w:r>
              <w:rPr>
                <w:sz w:val="16"/>
                <w:szCs w:val="16"/>
              </w:rPr>
              <w:t>Yes/ No</w:t>
            </w:r>
          </w:p>
        </w:tc>
        <w:tc>
          <w:tcPr>
            <w:tcW w:w="4233" w:type="dxa"/>
            <w:tcBorders>
              <w:bottom w:val="single" w:sz="4" w:space="0" w:color="auto"/>
            </w:tcBorders>
            <w:hideMark/>
          </w:tcPr>
          <w:p w:rsidR="007B0432" w:rsidRPr="00C35BDE" w:rsidRDefault="007B0432" w:rsidP="00C35BDE">
            <w:pPr>
              <w:rPr>
                <w:sz w:val="16"/>
                <w:szCs w:val="16"/>
              </w:rPr>
            </w:pPr>
            <w:r>
              <w:rPr>
                <w:sz w:val="16"/>
                <w:szCs w:val="16"/>
              </w:rPr>
              <w:t>A mature and suitable person should be chosen in advance of the event and instructed accordingly.</w:t>
            </w:r>
          </w:p>
        </w:tc>
        <w:tc>
          <w:tcPr>
            <w:tcW w:w="1496" w:type="dxa"/>
            <w:tcBorders>
              <w:bottom w:val="single" w:sz="4" w:space="0" w:color="auto"/>
            </w:tcBorders>
            <w:hideMark/>
          </w:tcPr>
          <w:p w:rsidR="007B0432" w:rsidRPr="00C35BDE" w:rsidRDefault="007B0432" w:rsidP="00C35BDE">
            <w:pPr>
              <w:rPr>
                <w:sz w:val="16"/>
                <w:szCs w:val="16"/>
              </w:rPr>
            </w:pPr>
            <w:r>
              <w:rPr>
                <w:sz w:val="16"/>
                <w:szCs w:val="16"/>
              </w:rPr>
              <w:t>BS/CS</w:t>
            </w:r>
          </w:p>
        </w:tc>
      </w:tr>
      <w:tr w:rsidR="0004562A" w:rsidRPr="00C35BDE" w:rsidTr="00F124FC">
        <w:trPr>
          <w:trHeight w:val="240"/>
        </w:trPr>
        <w:tc>
          <w:tcPr>
            <w:tcW w:w="455" w:type="dxa"/>
            <w:shd w:val="clear" w:color="auto" w:fill="9CC2E5" w:themeFill="accent1" w:themeFillTint="99"/>
            <w:noWrap/>
            <w:hideMark/>
          </w:tcPr>
          <w:p w:rsidR="0004562A" w:rsidRPr="00C35BDE" w:rsidRDefault="0004562A" w:rsidP="00C35BDE">
            <w:pPr>
              <w:rPr>
                <w:sz w:val="16"/>
                <w:szCs w:val="16"/>
              </w:rPr>
            </w:pPr>
            <w:r w:rsidRPr="00C35BDE">
              <w:rPr>
                <w:sz w:val="16"/>
                <w:szCs w:val="16"/>
              </w:rPr>
              <w:t>2</w:t>
            </w:r>
          </w:p>
        </w:tc>
        <w:tc>
          <w:tcPr>
            <w:tcW w:w="14836" w:type="dxa"/>
            <w:gridSpan w:val="6"/>
            <w:shd w:val="clear" w:color="auto" w:fill="9CC2E5" w:themeFill="accent1" w:themeFillTint="99"/>
            <w:noWrap/>
            <w:hideMark/>
          </w:tcPr>
          <w:p w:rsidR="0004562A" w:rsidRDefault="0004562A">
            <w:pPr>
              <w:rPr>
                <w:b/>
                <w:bCs/>
                <w:sz w:val="16"/>
                <w:szCs w:val="16"/>
              </w:rPr>
            </w:pPr>
            <w:r w:rsidRPr="00C35BDE">
              <w:rPr>
                <w:b/>
                <w:bCs/>
                <w:sz w:val="16"/>
                <w:szCs w:val="16"/>
              </w:rPr>
              <w:t>Emergency Response for Accident or Illness</w:t>
            </w:r>
          </w:p>
          <w:p w:rsidR="0004562A" w:rsidRPr="00C35BDE" w:rsidRDefault="0004562A" w:rsidP="0004562A">
            <w:pPr>
              <w:rPr>
                <w:sz w:val="16"/>
                <w:szCs w:val="16"/>
              </w:rPr>
            </w:pPr>
            <w:r w:rsidRPr="00C35BDE">
              <w:rPr>
                <w:sz w:val="16"/>
                <w:szCs w:val="16"/>
              </w:rPr>
              <w:t>  </w:t>
            </w:r>
          </w:p>
        </w:tc>
      </w:tr>
      <w:tr w:rsidR="007B0432" w:rsidRPr="00C35BDE" w:rsidTr="00F124FC">
        <w:trPr>
          <w:trHeight w:val="1575"/>
        </w:trPr>
        <w:tc>
          <w:tcPr>
            <w:tcW w:w="455" w:type="dxa"/>
            <w:noWrap/>
          </w:tcPr>
          <w:p w:rsidR="007B0432" w:rsidRPr="00C35BDE" w:rsidRDefault="00F124FC" w:rsidP="00C35BDE">
            <w:pPr>
              <w:rPr>
                <w:sz w:val="16"/>
                <w:szCs w:val="16"/>
              </w:rPr>
            </w:pPr>
            <w:r>
              <w:rPr>
                <w:sz w:val="16"/>
                <w:szCs w:val="16"/>
              </w:rPr>
              <w:t>2.1</w:t>
            </w:r>
          </w:p>
        </w:tc>
        <w:tc>
          <w:tcPr>
            <w:tcW w:w="1937" w:type="dxa"/>
          </w:tcPr>
          <w:p w:rsidR="007B0432" w:rsidRPr="00C35BDE" w:rsidRDefault="007B0432">
            <w:pPr>
              <w:rPr>
                <w:sz w:val="16"/>
                <w:szCs w:val="16"/>
              </w:rPr>
            </w:pPr>
            <w:r>
              <w:rPr>
                <w:sz w:val="16"/>
                <w:szCs w:val="16"/>
              </w:rPr>
              <w:t>Unstructured and confused approach in the event of an Incident</w:t>
            </w:r>
          </w:p>
        </w:tc>
        <w:tc>
          <w:tcPr>
            <w:tcW w:w="3263" w:type="dxa"/>
          </w:tcPr>
          <w:p w:rsidR="009E5C31" w:rsidRDefault="009E5C31" w:rsidP="00C35BDE">
            <w:pPr>
              <w:rPr>
                <w:sz w:val="16"/>
                <w:szCs w:val="16"/>
              </w:rPr>
            </w:pPr>
            <w:r>
              <w:rPr>
                <w:sz w:val="16"/>
                <w:szCs w:val="16"/>
              </w:rPr>
              <w:t>Delay in getting treatment through:</w:t>
            </w:r>
          </w:p>
          <w:p w:rsidR="007B0432" w:rsidRPr="009E5C31" w:rsidRDefault="007B0432" w:rsidP="009E5C31">
            <w:pPr>
              <w:pStyle w:val="ListParagraph"/>
              <w:numPr>
                <w:ilvl w:val="0"/>
                <w:numId w:val="15"/>
              </w:numPr>
              <w:rPr>
                <w:sz w:val="16"/>
                <w:szCs w:val="16"/>
              </w:rPr>
            </w:pPr>
            <w:r w:rsidRPr="009E5C31">
              <w:rPr>
                <w:sz w:val="16"/>
                <w:szCs w:val="16"/>
              </w:rPr>
              <w:t xml:space="preserve">Unclear responsibilities and muddled actions exacerbating the </w:t>
            </w:r>
            <w:r w:rsidR="00CE6FFA" w:rsidRPr="009E5C31">
              <w:rPr>
                <w:sz w:val="16"/>
                <w:szCs w:val="16"/>
              </w:rPr>
              <w:t>issue.</w:t>
            </w:r>
          </w:p>
          <w:p w:rsidR="007B0432" w:rsidRPr="009E5C31" w:rsidRDefault="007B0432" w:rsidP="009E5C31">
            <w:pPr>
              <w:pStyle w:val="ListParagraph"/>
              <w:numPr>
                <w:ilvl w:val="0"/>
                <w:numId w:val="15"/>
              </w:numPr>
              <w:rPr>
                <w:sz w:val="16"/>
                <w:szCs w:val="16"/>
              </w:rPr>
            </w:pPr>
            <w:r w:rsidRPr="009E5C31">
              <w:rPr>
                <w:sz w:val="16"/>
                <w:szCs w:val="16"/>
              </w:rPr>
              <w:t>Involvement of too many people giving views and opinions.</w:t>
            </w:r>
          </w:p>
        </w:tc>
        <w:tc>
          <w:tcPr>
            <w:tcW w:w="2830" w:type="dxa"/>
          </w:tcPr>
          <w:p w:rsidR="007B0432" w:rsidRPr="00C35BDE" w:rsidRDefault="007B0432" w:rsidP="00C35BDE">
            <w:pPr>
              <w:rPr>
                <w:sz w:val="16"/>
                <w:szCs w:val="16"/>
              </w:rPr>
            </w:pPr>
          </w:p>
        </w:tc>
        <w:tc>
          <w:tcPr>
            <w:tcW w:w="1077" w:type="dxa"/>
            <w:noWrap/>
          </w:tcPr>
          <w:p w:rsidR="007B0432" w:rsidRPr="00C35BDE" w:rsidRDefault="007B0432" w:rsidP="00C35BDE">
            <w:pPr>
              <w:rPr>
                <w:sz w:val="16"/>
                <w:szCs w:val="16"/>
              </w:rPr>
            </w:pPr>
            <w:r w:rsidRPr="00C35BDE">
              <w:rPr>
                <w:sz w:val="16"/>
                <w:szCs w:val="16"/>
              </w:rPr>
              <w:t> </w:t>
            </w:r>
            <w:r>
              <w:rPr>
                <w:sz w:val="16"/>
                <w:szCs w:val="16"/>
              </w:rPr>
              <w:t>Yes/ No</w:t>
            </w:r>
          </w:p>
        </w:tc>
        <w:tc>
          <w:tcPr>
            <w:tcW w:w="4233" w:type="dxa"/>
          </w:tcPr>
          <w:p w:rsidR="007B0432" w:rsidRDefault="007B0432" w:rsidP="00C35BDE">
            <w:pPr>
              <w:rPr>
                <w:sz w:val="16"/>
                <w:szCs w:val="16"/>
              </w:rPr>
            </w:pPr>
            <w:r>
              <w:rPr>
                <w:sz w:val="16"/>
                <w:szCs w:val="16"/>
              </w:rPr>
              <w:t>A simple and Practical Emergency Response Procedure is in place.</w:t>
            </w:r>
          </w:p>
          <w:p w:rsidR="007B0432" w:rsidRDefault="007B0432" w:rsidP="00C35BDE">
            <w:pPr>
              <w:rPr>
                <w:sz w:val="16"/>
                <w:szCs w:val="16"/>
              </w:rPr>
            </w:pPr>
            <w:r>
              <w:rPr>
                <w:sz w:val="16"/>
                <w:szCs w:val="16"/>
              </w:rPr>
              <w:t xml:space="preserve">The </w:t>
            </w:r>
            <w:proofErr w:type="gramStart"/>
            <w:r>
              <w:rPr>
                <w:sz w:val="16"/>
                <w:szCs w:val="16"/>
              </w:rPr>
              <w:t>CS ,</w:t>
            </w:r>
            <w:proofErr w:type="gramEnd"/>
            <w:r>
              <w:rPr>
                <w:sz w:val="16"/>
                <w:szCs w:val="16"/>
              </w:rPr>
              <w:t xml:space="preserve"> SOB and First Aider must fully understand the emergency response process.</w:t>
            </w:r>
          </w:p>
          <w:p w:rsidR="007B0432" w:rsidRPr="00C35BDE" w:rsidRDefault="007B0432" w:rsidP="00C35BDE">
            <w:pPr>
              <w:rPr>
                <w:sz w:val="16"/>
                <w:szCs w:val="16"/>
              </w:rPr>
            </w:pPr>
            <w:r>
              <w:rPr>
                <w:sz w:val="16"/>
                <w:szCs w:val="16"/>
              </w:rPr>
              <w:t>Participants are required to stay away from the scene (back of schedule requirement)</w:t>
            </w:r>
          </w:p>
        </w:tc>
        <w:tc>
          <w:tcPr>
            <w:tcW w:w="1496" w:type="dxa"/>
          </w:tcPr>
          <w:p w:rsidR="007B0432" w:rsidRPr="00C35BDE" w:rsidRDefault="007B0432" w:rsidP="00C35BDE">
            <w:pPr>
              <w:rPr>
                <w:sz w:val="16"/>
                <w:szCs w:val="16"/>
              </w:rPr>
            </w:pPr>
            <w:r>
              <w:rPr>
                <w:sz w:val="16"/>
                <w:szCs w:val="16"/>
              </w:rPr>
              <w:t xml:space="preserve">BS/ CS </w:t>
            </w:r>
          </w:p>
        </w:tc>
      </w:tr>
      <w:tr w:rsidR="007B0432" w:rsidRPr="00C35BDE" w:rsidTr="00F124FC">
        <w:trPr>
          <w:trHeight w:val="1575"/>
        </w:trPr>
        <w:tc>
          <w:tcPr>
            <w:tcW w:w="455" w:type="dxa"/>
            <w:noWrap/>
            <w:hideMark/>
          </w:tcPr>
          <w:p w:rsidR="007B0432" w:rsidRPr="00C35BDE" w:rsidRDefault="007B0432" w:rsidP="00C35BDE">
            <w:pPr>
              <w:rPr>
                <w:sz w:val="16"/>
                <w:szCs w:val="16"/>
              </w:rPr>
            </w:pPr>
            <w:r w:rsidRPr="00C35BDE">
              <w:rPr>
                <w:sz w:val="16"/>
                <w:szCs w:val="16"/>
              </w:rPr>
              <w:t> </w:t>
            </w:r>
            <w:r w:rsidR="00F124FC">
              <w:rPr>
                <w:sz w:val="16"/>
                <w:szCs w:val="16"/>
              </w:rPr>
              <w:t>2.2</w:t>
            </w:r>
          </w:p>
        </w:tc>
        <w:tc>
          <w:tcPr>
            <w:tcW w:w="1937" w:type="dxa"/>
            <w:hideMark/>
          </w:tcPr>
          <w:p w:rsidR="007B0432" w:rsidRPr="00C35BDE" w:rsidRDefault="00B55E8E" w:rsidP="00B55E8E">
            <w:pPr>
              <w:rPr>
                <w:sz w:val="16"/>
                <w:szCs w:val="16"/>
              </w:rPr>
            </w:pPr>
            <w:r>
              <w:rPr>
                <w:sz w:val="16"/>
                <w:szCs w:val="16"/>
              </w:rPr>
              <w:t xml:space="preserve">Providing practical information on the day to help potential participants to decide if they wish to continue </w:t>
            </w:r>
            <w:proofErr w:type="gramStart"/>
            <w:r>
              <w:rPr>
                <w:sz w:val="16"/>
                <w:szCs w:val="16"/>
              </w:rPr>
              <w:t>or  not</w:t>
            </w:r>
            <w:proofErr w:type="gramEnd"/>
            <w:r>
              <w:rPr>
                <w:sz w:val="16"/>
                <w:szCs w:val="16"/>
              </w:rPr>
              <w:t>.</w:t>
            </w:r>
          </w:p>
        </w:tc>
        <w:tc>
          <w:tcPr>
            <w:tcW w:w="3263" w:type="dxa"/>
            <w:hideMark/>
          </w:tcPr>
          <w:p w:rsidR="007B0432" w:rsidRPr="00C35BDE" w:rsidRDefault="007B0432" w:rsidP="005B29FF">
            <w:pPr>
              <w:rPr>
                <w:sz w:val="16"/>
                <w:szCs w:val="16"/>
              </w:rPr>
            </w:pPr>
            <w:r>
              <w:rPr>
                <w:sz w:val="16"/>
                <w:szCs w:val="16"/>
              </w:rPr>
              <w:t xml:space="preserve">Highlighting the anticipated risks on the day of the event including: Use of Live Ammunition (Trials), </w:t>
            </w:r>
            <w:r w:rsidRPr="00C35BDE">
              <w:rPr>
                <w:sz w:val="16"/>
                <w:szCs w:val="16"/>
              </w:rPr>
              <w:t>Weather, Terrain, Insects, Snakes</w:t>
            </w:r>
          </w:p>
        </w:tc>
        <w:tc>
          <w:tcPr>
            <w:tcW w:w="2830" w:type="dxa"/>
            <w:hideMark/>
          </w:tcPr>
          <w:p w:rsidR="007B0432" w:rsidRPr="00C35BDE" w:rsidRDefault="007B0432" w:rsidP="00C35BDE">
            <w:pPr>
              <w:rPr>
                <w:sz w:val="16"/>
                <w:szCs w:val="16"/>
              </w:rPr>
            </w:pPr>
          </w:p>
        </w:tc>
        <w:tc>
          <w:tcPr>
            <w:tcW w:w="1077" w:type="dxa"/>
            <w:noWrap/>
            <w:hideMark/>
          </w:tcPr>
          <w:p w:rsidR="007B0432" w:rsidRPr="00C35BDE" w:rsidRDefault="007B0432" w:rsidP="00C35BDE">
            <w:pPr>
              <w:rPr>
                <w:sz w:val="16"/>
                <w:szCs w:val="16"/>
              </w:rPr>
            </w:pPr>
            <w:r w:rsidRPr="00C35BDE">
              <w:rPr>
                <w:sz w:val="16"/>
                <w:szCs w:val="16"/>
              </w:rPr>
              <w:t> </w:t>
            </w:r>
            <w:r w:rsidR="0004562A" w:rsidRPr="00C35BDE">
              <w:rPr>
                <w:sz w:val="16"/>
                <w:szCs w:val="16"/>
              </w:rPr>
              <w:t> </w:t>
            </w:r>
            <w:r w:rsidR="0004562A">
              <w:rPr>
                <w:sz w:val="16"/>
                <w:szCs w:val="16"/>
              </w:rPr>
              <w:t>Yes/ No</w:t>
            </w:r>
          </w:p>
        </w:tc>
        <w:tc>
          <w:tcPr>
            <w:tcW w:w="4233" w:type="dxa"/>
            <w:hideMark/>
          </w:tcPr>
          <w:p w:rsidR="007B0432" w:rsidRDefault="007B0432" w:rsidP="00C35BDE">
            <w:pPr>
              <w:rPr>
                <w:sz w:val="16"/>
                <w:szCs w:val="16"/>
              </w:rPr>
            </w:pPr>
            <w:r>
              <w:rPr>
                <w:sz w:val="16"/>
                <w:szCs w:val="16"/>
              </w:rPr>
              <w:t>Checklist to be completed by BS:</w:t>
            </w:r>
          </w:p>
          <w:p w:rsidR="007B0432" w:rsidRPr="00F124FC" w:rsidRDefault="007B0432" w:rsidP="00F124FC">
            <w:pPr>
              <w:pStyle w:val="ListParagraph"/>
              <w:numPr>
                <w:ilvl w:val="0"/>
                <w:numId w:val="14"/>
              </w:numPr>
              <w:rPr>
                <w:sz w:val="16"/>
                <w:szCs w:val="16"/>
              </w:rPr>
            </w:pPr>
            <w:r w:rsidRPr="00F124FC">
              <w:rPr>
                <w:sz w:val="16"/>
                <w:szCs w:val="16"/>
              </w:rPr>
              <w:t xml:space="preserve">Live ammunition </w:t>
            </w:r>
          </w:p>
          <w:p w:rsidR="007B0432" w:rsidRPr="00F124FC" w:rsidRDefault="007B0432" w:rsidP="00F124FC">
            <w:pPr>
              <w:pStyle w:val="ListParagraph"/>
              <w:numPr>
                <w:ilvl w:val="0"/>
                <w:numId w:val="14"/>
              </w:numPr>
              <w:rPr>
                <w:sz w:val="16"/>
                <w:szCs w:val="16"/>
              </w:rPr>
            </w:pPr>
            <w:r w:rsidRPr="00F124FC">
              <w:rPr>
                <w:sz w:val="16"/>
                <w:szCs w:val="16"/>
              </w:rPr>
              <w:t>local weather conditions from www</w:t>
            </w:r>
          </w:p>
          <w:p w:rsidR="007B0432" w:rsidRDefault="007B0432" w:rsidP="00C35BDE">
            <w:pPr>
              <w:rPr>
                <w:sz w:val="16"/>
                <w:szCs w:val="16"/>
              </w:rPr>
            </w:pPr>
            <w:proofErr w:type="spellStart"/>
            <w:r>
              <w:rPr>
                <w:sz w:val="16"/>
                <w:szCs w:val="16"/>
              </w:rPr>
              <w:t>SoB</w:t>
            </w:r>
            <w:proofErr w:type="spellEnd"/>
            <w:r>
              <w:rPr>
                <w:sz w:val="16"/>
                <w:szCs w:val="16"/>
              </w:rPr>
              <w:t xml:space="preserve"> - local knowledge</w:t>
            </w:r>
          </w:p>
          <w:p w:rsidR="007B0432" w:rsidRPr="00F124FC" w:rsidRDefault="007B0432" w:rsidP="00F124FC">
            <w:pPr>
              <w:pStyle w:val="ListParagraph"/>
              <w:numPr>
                <w:ilvl w:val="0"/>
                <w:numId w:val="13"/>
              </w:numPr>
              <w:rPr>
                <w:sz w:val="16"/>
                <w:szCs w:val="16"/>
              </w:rPr>
            </w:pPr>
            <w:r w:rsidRPr="00F124FC">
              <w:rPr>
                <w:sz w:val="16"/>
                <w:szCs w:val="16"/>
              </w:rPr>
              <w:t>Terrain</w:t>
            </w:r>
          </w:p>
          <w:p w:rsidR="007B0432" w:rsidRPr="00F124FC" w:rsidRDefault="00F124FC" w:rsidP="00F124FC">
            <w:pPr>
              <w:pStyle w:val="ListParagraph"/>
              <w:numPr>
                <w:ilvl w:val="0"/>
                <w:numId w:val="13"/>
              </w:numPr>
              <w:rPr>
                <w:sz w:val="16"/>
                <w:szCs w:val="16"/>
              </w:rPr>
            </w:pPr>
            <w:r>
              <w:rPr>
                <w:sz w:val="16"/>
                <w:szCs w:val="16"/>
              </w:rPr>
              <w:t>i</w:t>
            </w:r>
            <w:r w:rsidR="007B0432" w:rsidRPr="00F124FC">
              <w:rPr>
                <w:sz w:val="16"/>
                <w:szCs w:val="16"/>
              </w:rPr>
              <w:t>nsects and snakes</w:t>
            </w:r>
          </w:p>
          <w:p w:rsidR="00631B8A" w:rsidRPr="00F124FC" w:rsidRDefault="00631B8A" w:rsidP="00F124FC">
            <w:pPr>
              <w:pStyle w:val="ListParagraph"/>
              <w:rPr>
                <w:sz w:val="16"/>
                <w:szCs w:val="16"/>
              </w:rPr>
            </w:pPr>
          </w:p>
        </w:tc>
        <w:tc>
          <w:tcPr>
            <w:tcW w:w="1496" w:type="dxa"/>
            <w:hideMark/>
          </w:tcPr>
          <w:p w:rsidR="007B0432" w:rsidRPr="00C35BDE" w:rsidRDefault="007B0432" w:rsidP="0086510B">
            <w:pPr>
              <w:rPr>
                <w:sz w:val="16"/>
                <w:szCs w:val="16"/>
              </w:rPr>
            </w:pPr>
            <w:r>
              <w:rPr>
                <w:sz w:val="16"/>
                <w:szCs w:val="16"/>
              </w:rPr>
              <w:t xml:space="preserve">BS/ CS/ </w:t>
            </w:r>
            <w:proofErr w:type="spellStart"/>
            <w:r>
              <w:rPr>
                <w:sz w:val="16"/>
                <w:szCs w:val="16"/>
              </w:rPr>
              <w:t>SoB</w:t>
            </w:r>
            <w:proofErr w:type="spellEnd"/>
          </w:p>
        </w:tc>
      </w:tr>
      <w:tr w:rsidR="007B0432" w:rsidRPr="00C35BDE" w:rsidTr="00F124FC">
        <w:trPr>
          <w:trHeight w:val="1125"/>
        </w:trPr>
        <w:tc>
          <w:tcPr>
            <w:tcW w:w="455" w:type="dxa"/>
            <w:noWrap/>
            <w:hideMark/>
          </w:tcPr>
          <w:p w:rsidR="007B0432" w:rsidRPr="00C35BDE" w:rsidRDefault="007B0432" w:rsidP="00C35BDE">
            <w:pPr>
              <w:rPr>
                <w:sz w:val="16"/>
                <w:szCs w:val="16"/>
              </w:rPr>
            </w:pPr>
            <w:r w:rsidRPr="00C35BDE">
              <w:rPr>
                <w:sz w:val="16"/>
                <w:szCs w:val="16"/>
              </w:rPr>
              <w:t> </w:t>
            </w:r>
            <w:r w:rsidR="00F124FC">
              <w:rPr>
                <w:sz w:val="16"/>
                <w:szCs w:val="16"/>
              </w:rPr>
              <w:t>2.3</w:t>
            </w:r>
          </w:p>
        </w:tc>
        <w:tc>
          <w:tcPr>
            <w:tcW w:w="1937" w:type="dxa"/>
            <w:hideMark/>
          </w:tcPr>
          <w:p w:rsidR="007B0432" w:rsidRPr="00C35BDE" w:rsidRDefault="007B0432">
            <w:pPr>
              <w:rPr>
                <w:sz w:val="16"/>
                <w:szCs w:val="16"/>
              </w:rPr>
            </w:pPr>
            <w:r>
              <w:rPr>
                <w:sz w:val="16"/>
                <w:szCs w:val="16"/>
              </w:rPr>
              <w:t>First Line Response</w:t>
            </w:r>
          </w:p>
        </w:tc>
        <w:tc>
          <w:tcPr>
            <w:tcW w:w="3263" w:type="dxa"/>
            <w:noWrap/>
            <w:hideMark/>
          </w:tcPr>
          <w:p w:rsidR="007B0432" w:rsidRDefault="007B0432" w:rsidP="007B0432">
            <w:pPr>
              <w:rPr>
                <w:sz w:val="16"/>
                <w:szCs w:val="16"/>
              </w:rPr>
            </w:pPr>
            <w:r>
              <w:rPr>
                <w:sz w:val="16"/>
                <w:szCs w:val="16"/>
              </w:rPr>
              <w:t>Providing an appropriate level of</w:t>
            </w:r>
            <w:r w:rsidR="00631B8A">
              <w:rPr>
                <w:sz w:val="16"/>
                <w:szCs w:val="16"/>
              </w:rPr>
              <w:t xml:space="preserve"> hands on</w:t>
            </w:r>
            <w:r>
              <w:rPr>
                <w:sz w:val="16"/>
                <w:szCs w:val="16"/>
              </w:rPr>
              <w:t xml:space="preserve"> First Aid in the event of a person being ill or injured</w:t>
            </w:r>
            <w:r w:rsidR="00631B8A">
              <w:rPr>
                <w:sz w:val="16"/>
                <w:szCs w:val="16"/>
              </w:rPr>
              <w:t>.</w:t>
            </w:r>
          </w:p>
          <w:p w:rsidR="007B0432" w:rsidRPr="00C35BDE" w:rsidRDefault="007B0432" w:rsidP="00C35BDE">
            <w:pPr>
              <w:rPr>
                <w:sz w:val="16"/>
                <w:szCs w:val="16"/>
              </w:rPr>
            </w:pPr>
          </w:p>
        </w:tc>
        <w:tc>
          <w:tcPr>
            <w:tcW w:w="2830" w:type="dxa"/>
            <w:hideMark/>
          </w:tcPr>
          <w:p w:rsidR="007B0432" w:rsidRPr="00C35BDE" w:rsidRDefault="007B0432" w:rsidP="00C35BDE">
            <w:pPr>
              <w:rPr>
                <w:sz w:val="16"/>
                <w:szCs w:val="16"/>
              </w:rPr>
            </w:pPr>
            <w:r w:rsidRPr="00C35BDE">
              <w:rPr>
                <w:sz w:val="16"/>
                <w:szCs w:val="16"/>
              </w:rPr>
              <w:t> </w:t>
            </w:r>
          </w:p>
        </w:tc>
        <w:tc>
          <w:tcPr>
            <w:tcW w:w="1077" w:type="dxa"/>
            <w:noWrap/>
            <w:hideMark/>
          </w:tcPr>
          <w:p w:rsidR="007B0432" w:rsidRPr="00C35BDE" w:rsidRDefault="007B0432" w:rsidP="00C35BDE">
            <w:pPr>
              <w:rPr>
                <w:sz w:val="16"/>
                <w:szCs w:val="16"/>
              </w:rPr>
            </w:pPr>
            <w:r w:rsidRPr="00C35BDE">
              <w:rPr>
                <w:sz w:val="16"/>
                <w:szCs w:val="16"/>
              </w:rPr>
              <w:t> </w:t>
            </w:r>
            <w:r w:rsidR="0004562A" w:rsidRPr="00C35BDE">
              <w:rPr>
                <w:sz w:val="16"/>
                <w:szCs w:val="16"/>
              </w:rPr>
              <w:t> </w:t>
            </w:r>
            <w:r w:rsidR="0004562A">
              <w:rPr>
                <w:sz w:val="16"/>
                <w:szCs w:val="16"/>
              </w:rPr>
              <w:t>Yes/ No</w:t>
            </w:r>
          </w:p>
        </w:tc>
        <w:tc>
          <w:tcPr>
            <w:tcW w:w="4233" w:type="dxa"/>
            <w:hideMark/>
          </w:tcPr>
          <w:p w:rsidR="00631B8A" w:rsidRDefault="00631B8A" w:rsidP="00C35BDE">
            <w:pPr>
              <w:rPr>
                <w:sz w:val="16"/>
                <w:szCs w:val="16"/>
              </w:rPr>
            </w:pPr>
            <w:r>
              <w:rPr>
                <w:sz w:val="16"/>
                <w:szCs w:val="16"/>
              </w:rPr>
              <w:t xml:space="preserve">Most Trials have Gamekeepers as </w:t>
            </w:r>
            <w:proofErr w:type="spellStart"/>
            <w:r>
              <w:rPr>
                <w:sz w:val="16"/>
                <w:szCs w:val="16"/>
              </w:rPr>
              <w:t>SoB</w:t>
            </w:r>
            <w:proofErr w:type="spellEnd"/>
            <w:r>
              <w:rPr>
                <w:sz w:val="16"/>
                <w:szCs w:val="16"/>
              </w:rPr>
              <w:t xml:space="preserve"> - who are required/ generally qualified First Aiders. </w:t>
            </w:r>
            <w:r w:rsidR="007B0432" w:rsidRPr="00C35BDE">
              <w:rPr>
                <w:sz w:val="16"/>
                <w:szCs w:val="16"/>
              </w:rPr>
              <w:t> </w:t>
            </w:r>
          </w:p>
          <w:p w:rsidR="00631B8A" w:rsidRDefault="00631B8A" w:rsidP="00C35BDE">
            <w:pPr>
              <w:rPr>
                <w:sz w:val="16"/>
                <w:szCs w:val="16"/>
              </w:rPr>
            </w:pPr>
            <w:r>
              <w:rPr>
                <w:sz w:val="16"/>
                <w:szCs w:val="16"/>
              </w:rPr>
              <w:t>Where this is not the case a Qualified First Aider shall be requested to attend</w:t>
            </w:r>
            <w:r w:rsidR="000D49B4">
              <w:rPr>
                <w:sz w:val="16"/>
                <w:szCs w:val="16"/>
              </w:rPr>
              <w:t>.</w:t>
            </w:r>
          </w:p>
          <w:p w:rsidR="00631B8A" w:rsidRPr="00C35BDE" w:rsidRDefault="000D49B4" w:rsidP="000D49B4">
            <w:pPr>
              <w:rPr>
                <w:sz w:val="16"/>
                <w:szCs w:val="16"/>
              </w:rPr>
            </w:pPr>
            <w:r>
              <w:rPr>
                <w:sz w:val="16"/>
                <w:szCs w:val="16"/>
              </w:rPr>
              <w:t>A First Aid box will be carried by a nominated person e.g. Flag Carrier.</w:t>
            </w:r>
          </w:p>
        </w:tc>
        <w:tc>
          <w:tcPr>
            <w:tcW w:w="1496" w:type="dxa"/>
            <w:hideMark/>
          </w:tcPr>
          <w:p w:rsidR="007B0432" w:rsidRPr="00C35BDE" w:rsidRDefault="00631B8A" w:rsidP="00C35BDE">
            <w:pPr>
              <w:rPr>
                <w:sz w:val="16"/>
                <w:szCs w:val="16"/>
              </w:rPr>
            </w:pPr>
            <w:r>
              <w:rPr>
                <w:sz w:val="16"/>
                <w:szCs w:val="16"/>
              </w:rPr>
              <w:t>BS/ CS</w:t>
            </w:r>
          </w:p>
        </w:tc>
      </w:tr>
      <w:tr w:rsidR="007B0432" w:rsidRPr="00C35BDE" w:rsidTr="00F124FC">
        <w:trPr>
          <w:trHeight w:val="1125"/>
        </w:trPr>
        <w:tc>
          <w:tcPr>
            <w:tcW w:w="455" w:type="dxa"/>
            <w:tcBorders>
              <w:bottom w:val="single" w:sz="4" w:space="0" w:color="auto"/>
            </w:tcBorders>
            <w:noWrap/>
            <w:hideMark/>
          </w:tcPr>
          <w:p w:rsidR="007B0432" w:rsidRPr="00C35BDE" w:rsidRDefault="007B0432" w:rsidP="00C35BDE">
            <w:pPr>
              <w:rPr>
                <w:sz w:val="16"/>
                <w:szCs w:val="16"/>
              </w:rPr>
            </w:pPr>
            <w:r w:rsidRPr="00C35BDE">
              <w:rPr>
                <w:sz w:val="16"/>
                <w:szCs w:val="16"/>
              </w:rPr>
              <w:t> </w:t>
            </w:r>
            <w:r w:rsidR="001D2B58">
              <w:rPr>
                <w:sz w:val="16"/>
                <w:szCs w:val="16"/>
              </w:rPr>
              <w:t>2.4</w:t>
            </w:r>
          </w:p>
        </w:tc>
        <w:tc>
          <w:tcPr>
            <w:tcW w:w="1937" w:type="dxa"/>
            <w:tcBorders>
              <w:bottom w:val="single" w:sz="4" w:space="0" w:color="auto"/>
            </w:tcBorders>
            <w:hideMark/>
          </w:tcPr>
          <w:p w:rsidR="007B0432" w:rsidRPr="00C35BDE" w:rsidRDefault="00B55E8E" w:rsidP="0086510B">
            <w:pPr>
              <w:rPr>
                <w:sz w:val="16"/>
                <w:szCs w:val="16"/>
              </w:rPr>
            </w:pPr>
            <w:r>
              <w:rPr>
                <w:sz w:val="16"/>
                <w:szCs w:val="16"/>
              </w:rPr>
              <w:t>Management of</w:t>
            </w:r>
            <w:r w:rsidR="007B0432">
              <w:rPr>
                <w:sz w:val="16"/>
                <w:szCs w:val="16"/>
              </w:rPr>
              <w:t xml:space="preserve"> </w:t>
            </w:r>
            <w:proofErr w:type="spellStart"/>
            <w:r w:rsidR="007B0432">
              <w:rPr>
                <w:sz w:val="16"/>
                <w:szCs w:val="16"/>
              </w:rPr>
              <w:t>Casult</w:t>
            </w:r>
            <w:proofErr w:type="spellEnd"/>
            <w:r w:rsidR="007B0432">
              <w:rPr>
                <w:sz w:val="16"/>
                <w:szCs w:val="16"/>
              </w:rPr>
              <w:t>(</w:t>
            </w:r>
            <w:proofErr w:type="spellStart"/>
            <w:r w:rsidR="007B0432">
              <w:rPr>
                <w:sz w:val="16"/>
                <w:szCs w:val="16"/>
              </w:rPr>
              <w:t>ies</w:t>
            </w:r>
            <w:proofErr w:type="spellEnd"/>
            <w:r w:rsidR="007B0432">
              <w:rPr>
                <w:sz w:val="16"/>
                <w:szCs w:val="16"/>
              </w:rPr>
              <w:t>)</w:t>
            </w:r>
          </w:p>
        </w:tc>
        <w:tc>
          <w:tcPr>
            <w:tcW w:w="3263" w:type="dxa"/>
            <w:tcBorders>
              <w:bottom w:val="single" w:sz="4" w:space="0" w:color="auto"/>
            </w:tcBorders>
            <w:hideMark/>
          </w:tcPr>
          <w:p w:rsidR="00B55E8E" w:rsidRPr="00F124FC" w:rsidRDefault="007B0432" w:rsidP="00F124FC">
            <w:pPr>
              <w:rPr>
                <w:sz w:val="16"/>
                <w:szCs w:val="16"/>
              </w:rPr>
            </w:pPr>
            <w:r>
              <w:rPr>
                <w:sz w:val="16"/>
                <w:szCs w:val="16"/>
              </w:rPr>
              <w:t xml:space="preserve">Ensuring that the best practical response can be made in the circumstances - </w:t>
            </w:r>
            <w:r w:rsidR="00F124FC">
              <w:rPr>
                <w:sz w:val="16"/>
                <w:szCs w:val="16"/>
              </w:rPr>
              <w:t>often a</w:t>
            </w:r>
            <w:r>
              <w:rPr>
                <w:sz w:val="16"/>
                <w:szCs w:val="16"/>
              </w:rPr>
              <w:t xml:space="preserve"> remote location</w:t>
            </w:r>
            <w:r w:rsidR="00F124FC">
              <w:rPr>
                <w:sz w:val="16"/>
                <w:szCs w:val="16"/>
              </w:rPr>
              <w:t xml:space="preserve"> and</w:t>
            </w:r>
            <w:r w:rsidR="001D2B58">
              <w:rPr>
                <w:sz w:val="16"/>
                <w:szCs w:val="16"/>
              </w:rPr>
              <w:t>/or</w:t>
            </w:r>
            <w:r w:rsidR="00F124FC">
              <w:rPr>
                <w:sz w:val="16"/>
                <w:szCs w:val="16"/>
              </w:rPr>
              <w:t xml:space="preserve"> inclement weather</w:t>
            </w:r>
          </w:p>
        </w:tc>
        <w:tc>
          <w:tcPr>
            <w:tcW w:w="2830" w:type="dxa"/>
            <w:tcBorders>
              <w:bottom w:val="single" w:sz="4" w:space="0" w:color="auto"/>
            </w:tcBorders>
            <w:hideMark/>
          </w:tcPr>
          <w:p w:rsidR="007B0432" w:rsidRPr="00C35BDE" w:rsidRDefault="007B0432" w:rsidP="0086510B">
            <w:pPr>
              <w:rPr>
                <w:sz w:val="16"/>
                <w:szCs w:val="16"/>
              </w:rPr>
            </w:pPr>
          </w:p>
        </w:tc>
        <w:tc>
          <w:tcPr>
            <w:tcW w:w="1077" w:type="dxa"/>
            <w:tcBorders>
              <w:bottom w:val="single" w:sz="4" w:space="0" w:color="auto"/>
            </w:tcBorders>
            <w:noWrap/>
            <w:hideMark/>
          </w:tcPr>
          <w:p w:rsidR="007B0432" w:rsidRPr="00C35BDE" w:rsidRDefault="007B0432" w:rsidP="00C35BDE">
            <w:pPr>
              <w:rPr>
                <w:sz w:val="16"/>
                <w:szCs w:val="16"/>
              </w:rPr>
            </w:pPr>
            <w:r w:rsidRPr="00C35BDE">
              <w:rPr>
                <w:sz w:val="16"/>
                <w:szCs w:val="16"/>
              </w:rPr>
              <w:t> </w:t>
            </w:r>
            <w:r w:rsidR="0004562A" w:rsidRPr="00C35BDE">
              <w:rPr>
                <w:sz w:val="16"/>
                <w:szCs w:val="16"/>
              </w:rPr>
              <w:t> </w:t>
            </w:r>
            <w:r w:rsidR="0004562A">
              <w:rPr>
                <w:sz w:val="16"/>
                <w:szCs w:val="16"/>
              </w:rPr>
              <w:t>Yes/ No</w:t>
            </w:r>
          </w:p>
        </w:tc>
        <w:tc>
          <w:tcPr>
            <w:tcW w:w="4233" w:type="dxa"/>
            <w:tcBorders>
              <w:bottom w:val="single" w:sz="4" w:space="0" w:color="auto"/>
            </w:tcBorders>
            <w:hideMark/>
          </w:tcPr>
          <w:p w:rsidR="00B55E8E" w:rsidRDefault="00631B8A" w:rsidP="00631B8A">
            <w:pPr>
              <w:rPr>
                <w:sz w:val="16"/>
                <w:szCs w:val="16"/>
              </w:rPr>
            </w:pPr>
            <w:r>
              <w:rPr>
                <w:sz w:val="16"/>
                <w:szCs w:val="16"/>
              </w:rPr>
              <w:t xml:space="preserve">Support </w:t>
            </w:r>
            <w:r w:rsidRPr="00C35BDE">
              <w:rPr>
                <w:sz w:val="16"/>
                <w:szCs w:val="16"/>
              </w:rPr>
              <w:t>Action in the event of an Emergency</w:t>
            </w:r>
            <w:r w:rsidR="00B55E8E">
              <w:rPr>
                <w:sz w:val="16"/>
                <w:szCs w:val="16"/>
              </w:rPr>
              <w:t>:</w:t>
            </w:r>
          </w:p>
          <w:p w:rsidR="00631B8A" w:rsidRDefault="00631B8A" w:rsidP="00B55E8E">
            <w:pPr>
              <w:pStyle w:val="ListParagraph"/>
              <w:numPr>
                <w:ilvl w:val="0"/>
                <w:numId w:val="12"/>
              </w:numPr>
              <w:rPr>
                <w:sz w:val="16"/>
                <w:szCs w:val="16"/>
              </w:rPr>
            </w:pPr>
            <w:r w:rsidRPr="00B55E8E">
              <w:rPr>
                <w:sz w:val="16"/>
                <w:szCs w:val="16"/>
              </w:rPr>
              <w:t>radio cont</w:t>
            </w:r>
            <w:r w:rsidR="00B55E8E">
              <w:rPr>
                <w:sz w:val="16"/>
                <w:szCs w:val="16"/>
              </w:rPr>
              <w:t xml:space="preserve">act to manned Estate Office </w:t>
            </w:r>
            <w:r w:rsidRPr="00B55E8E">
              <w:rPr>
                <w:sz w:val="16"/>
                <w:szCs w:val="16"/>
              </w:rPr>
              <w:t>who will raise Emergency Services if there is not mobile phone signal</w:t>
            </w:r>
          </w:p>
          <w:p w:rsidR="00B55E8E" w:rsidRDefault="00B55E8E" w:rsidP="00B55E8E">
            <w:pPr>
              <w:pStyle w:val="ListParagraph"/>
              <w:numPr>
                <w:ilvl w:val="0"/>
                <w:numId w:val="12"/>
              </w:numPr>
              <w:rPr>
                <w:sz w:val="16"/>
                <w:szCs w:val="16"/>
              </w:rPr>
            </w:pPr>
            <w:r>
              <w:rPr>
                <w:sz w:val="16"/>
                <w:szCs w:val="16"/>
              </w:rPr>
              <w:t xml:space="preserve">Remote </w:t>
            </w:r>
            <w:proofErr w:type="gramStart"/>
            <w:r>
              <w:rPr>
                <w:sz w:val="16"/>
                <w:szCs w:val="16"/>
              </w:rPr>
              <w:t>support  via</w:t>
            </w:r>
            <w:proofErr w:type="gramEnd"/>
            <w:r>
              <w:rPr>
                <w:sz w:val="16"/>
                <w:szCs w:val="16"/>
              </w:rPr>
              <w:t xml:space="preserve"> phone and/or radio</w:t>
            </w:r>
          </w:p>
          <w:p w:rsidR="00B55E8E" w:rsidRPr="00B55E8E" w:rsidRDefault="00B55E8E" w:rsidP="00B55E8E">
            <w:pPr>
              <w:pStyle w:val="ListParagraph"/>
              <w:numPr>
                <w:ilvl w:val="0"/>
                <w:numId w:val="12"/>
              </w:numPr>
              <w:rPr>
                <w:sz w:val="16"/>
                <w:szCs w:val="16"/>
              </w:rPr>
            </w:pPr>
            <w:r>
              <w:rPr>
                <w:sz w:val="16"/>
                <w:szCs w:val="16"/>
              </w:rPr>
              <w:t>worst case distance from vehicle to transport a</w:t>
            </w:r>
            <w:r w:rsidR="00F124FC">
              <w:rPr>
                <w:sz w:val="16"/>
                <w:szCs w:val="16"/>
              </w:rPr>
              <w:t xml:space="preserve"> casualty</w:t>
            </w:r>
          </w:p>
          <w:p w:rsidR="007B0432" w:rsidRPr="00C35BDE" w:rsidRDefault="007B0432" w:rsidP="00631B8A">
            <w:pPr>
              <w:rPr>
                <w:sz w:val="16"/>
                <w:szCs w:val="16"/>
              </w:rPr>
            </w:pPr>
          </w:p>
        </w:tc>
        <w:tc>
          <w:tcPr>
            <w:tcW w:w="1496" w:type="dxa"/>
            <w:tcBorders>
              <w:bottom w:val="single" w:sz="4" w:space="0" w:color="auto"/>
            </w:tcBorders>
            <w:hideMark/>
          </w:tcPr>
          <w:p w:rsidR="007B0432" w:rsidRPr="00C35BDE" w:rsidRDefault="00631B8A" w:rsidP="00C35BDE">
            <w:pPr>
              <w:rPr>
                <w:sz w:val="16"/>
                <w:szCs w:val="16"/>
              </w:rPr>
            </w:pPr>
            <w:r>
              <w:rPr>
                <w:sz w:val="16"/>
                <w:szCs w:val="16"/>
              </w:rPr>
              <w:lastRenderedPageBreak/>
              <w:t xml:space="preserve">BS/ CS, </w:t>
            </w:r>
            <w:proofErr w:type="spellStart"/>
            <w:r>
              <w:rPr>
                <w:sz w:val="16"/>
                <w:szCs w:val="16"/>
              </w:rPr>
              <w:t>SoB</w:t>
            </w:r>
            <w:proofErr w:type="spellEnd"/>
          </w:p>
        </w:tc>
      </w:tr>
      <w:tr w:rsidR="009E434E" w:rsidRPr="00C35BDE" w:rsidTr="00F124FC">
        <w:trPr>
          <w:trHeight w:val="336"/>
        </w:trPr>
        <w:tc>
          <w:tcPr>
            <w:tcW w:w="455" w:type="dxa"/>
            <w:shd w:val="clear" w:color="auto" w:fill="9CC2E5" w:themeFill="accent1" w:themeFillTint="99"/>
            <w:noWrap/>
          </w:tcPr>
          <w:p w:rsidR="009E434E" w:rsidRPr="009E434E" w:rsidRDefault="009E434E" w:rsidP="00C35BDE">
            <w:pPr>
              <w:rPr>
                <w:b/>
                <w:sz w:val="16"/>
                <w:szCs w:val="16"/>
              </w:rPr>
            </w:pPr>
            <w:r w:rsidRPr="009E434E">
              <w:rPr>
                <w:b/>
                <w:sz w:val="16"/>
                <w:szCs w:val="16"/>
              </w:rPr>
              <w:t>3</w:t>
            </w:r>
          </w:p>
        </w:tc>
        <w:tc>
          <w:tcPr>
            <w:tcW w:w="14836" w:type="dxa"/>
            <w:gridSpan w:val="6"/>
            <w:shd w:val="clear" w:color="auto" w:fill="9CC2E5" w:themeFill="accent1" w:themeFillTint="99"/>
          </w:tcPr>
          <w:p w:rsidR="009E434E" w:rsidRPr="009E434E" w:rsidRDefault="009E434E" w:rsidP="00C35BDE">
            <w:pPr>
              <w:rPr>
                <w:b/>
                <w:sz w:val="16"/>
                <w:szCs w:val="16"/>
              </w:rPr>
            </w:pPr>
            <w:r w:rsidRPr="009E434E">
              <w:rPr>
                <w:b/>
                <w:sz w:val="16"/>
                <w:szCs w:val="16"/>
              </w:rPr>
              <w:t>Other Risks</w:t>
            </w:r>
          </w:p>
        </w:tc>
      </w:tr>
      <w:tr w:rsidR="007B0432" w:rsidRPr="00C35BDE" w:rsidTr="00F124FC">
        <w:trPr>
          <w:trHeight w:val="225"/>
        </w:trPr>
        <w:tc>
          <w:tcPr>
            <w:tcW w:w="455" w:type="dxa"/>
            <w:noWrap/>
            <w:hideMark/>
          </w:tcPr>
          <w:p w:rsidR="007B0432" w:rsidRPr="00C35BDE" w:rsidRDefault="007B0432" w:rsidP="00C35BDE">
            <w:pPr>
              <w:rPr>
                <w:sz w:val="16"/>
                <w:szCs w:val="16"/>
              </w:rPr>
            </w:pPr>
            <w:r w:rsidRPr="00C35BDE">
              <w:rPr>
                <w:sz w:val="16"/>
                <w:szCs w:val="16"/>
              </w:rPr>
              <w:t> </w:t>
            </w:r>
            <w:r w:rsidR="00F124FC">
              <w:rPr>
                <w:sz w:val="16"/>
                <w:szCs w:val="16"/>
              </w:rPr>
              <w:t>3.1</w:t>
            </w:r>
          </w:p>
        </w:tc>
        <w:tc>
          <w:tcPr>
            <w:tcW w:w="1937" w:type="dxa"/>
            <w:hideMark/>
          </w:tcPr>
          <w:p w:rsidR="007B0432" w:rsidRPr="00C35BDE" w:rsidRDefault="007B0432">
            <w:pPr>
              <w:rPr>
                <w:sz w:val="16"/>
                <w:szCs w:val="16"/>
              </w:rPr>
            </w:pPr>
            <w:r w:rsidRPr="00C35BDE">
              <w:rPr>
                <w:sz w:val="16"/>
                <w:szCs w:val="16"/>
              </w:rPr>
              <w:t>Fire Risk</w:t>
            </w:r>
          </w:p>
        </w:tc>
        <w:tc>
          <w:tcPr>
            <w:tcW w:w="3263" w:type="dxa"/>
            <w:noWrap/>
            <w:hideMark/>
          </w:tcPr>
          <w:p w:rsidR="007B0432" w:rsidRPr="00C35BDE" w:rsidRDefault="00631B8A" w:rsidP="00C35BDE">
            <w:pPr>
              <w:rPr>
                <w:sz w:val="16"/>
                <w:szCs w:val="16"/>
              </w:rPr>
            </w:pPr>
            <w:r w:rsidRPr="00C35BDE">
              <w:rPr>
                <w:sz w:val="16"/>
                <w:szCs w:val="16"/>
              </w:rPr>
              <w:t> </w:t>
            </w:r>
            <w:r>
              <w:rPr>
                <w:sz w:val="16"/>
                <w:szCs w:val="16"/>
              </w:rPr>
              <w:t>Massive damage can be caused to moorland and/or forest if a fire is initiated and gets out of control.</w:t>
            </w:r>
          </w:p>
        </w:tc>
        <w:tc>
          <w:tcPr>
            <w:tcW w:w="2830" w:type="dxa"/>
            <w:hideMark/>
          </w:tcPr>
          <w:p w:rsidR="007B0432" w:rsidRPr="00C35BDE" w:rsidRDefault="007B0432" w:rsidP="00C35BDE">
            <w:pPr>
              <w:rPr>
                <w:sz w:val="16"/>
                <w:szCs w:val="16"/>
              </w:rPr>
            </w:pPr>
          </w:p>
        </w:tc>
        <w:tc>
          <w:tcPr>
            <w:tcW w:w="1077" w:type="dxa"/>
            <w:noWrap/>
            <w:hideMark/>
          </w:tcPr>
          <w:p w:rsidR="007B0432" w:rsidRPr="00C35BDE" w:rsidRDefault="007B0432" w:rsidP="00C35BDE">
            <w:pPr>
              <w:rPr>
                <w:sz w:val="16"/>
                <w:szCs w:val="16"/>
              </w:rPr>
            </w:pPr>
            <w:r w:rsidRPr="00C35BDE">
              <w:rPr>
                <w:sz w:val="16"/>
                <w:szCs w:val="16"/>
              </w:rPr>
              <w:t> </w:t>
            </w:r>
            <w:r w:rsidR="0004562A" w:rsidRPr="00C35BDE">
              <w:rPr>
                <w:sz w:val="16"/>
                <w:szCs w:val="16"/>
              </w:rPr>
              <w:t> </w:t>
            </w:r>
            <w:r w:rsidR="0004562A">
              <w:rPr>
                <w:sz w:val="16"/>
                <w:szCs w:val="16"/>
              </w:rPr>
              <w:t>Yes/ No</w:t>
            </w:r>
          </w:p>
        </w:tc>
        <w:tc>
          <w:tcPr>
            <w:tcW w:w="4233" w:type="dxa"/>
            <w:hideMark/>
          </w:tcPr>
          <w:p w:rsidR="007B0432" w:rsidRDefault="00631B8A" w:rsidP="00C35BDE">
            <w:pPr>
              <w:rPr>
                <w:sz w:val="16"/>
                <w:szCs w:val="16"/>
              </w:rPr>
            </w:pPr>
            <w:r>
              <w:rPr>
                <w:sz w:val="16"/>
                <w:szCs w:val="16"/>
              </w:rPr>
              <w:t>All events are non-smoking</w:t>
            </w:r>
            <w:r w:rsidR="009E434E">
              <w:rPr>
                <w:sz w:val="16"/>
                <w:szCs w:val="16"/>
              </w:rPr>
              <w:t>.</w:t>
            </w:r>
          </w:p>
          <w:p w:rsidR="009E434E" w:rsidRPr="00C35BDE" w:rsidRDefault="009E434E" w:rsidP="00C35BDE">
            <w:pPr>
              <w:rPr>
                <w:sz w:val="16"/>
                <w:szCs w:val="16"/>
              </w:rPr>
            </w:pPr>
            <w:r>
              <w:rPr>
                <w:sz w:val="16"/>
                <w:szCs w:val="16"/>
              </w:rPr>
              <w:t>Requirement on rear of Schedule</w:t>
            </w:r>
          </w:p>
        </w:tc>
        <w:tc>
          <w:tcPr>
            <w:tcW w:w="1496" w:type="dxa"/>
            <w:hideMark/>
          </w:tcPr>
          <w:p w:rsidR="007B0432" w:rsidRPr="00C35BDE" w:rsidRDefault="00C76EE9" w:rsidP="00C35BDE">
            <w:pPr>
              <w:rPr>
                <w:sz w:val="16"/>
                <w:szCs w:val="16"/>
              </w:rPr>
            </w:pPr>
            <w:r>
              <w:rPr>
                <w:sz w:val="16"/>
                <w:szCs w:val="16"/>
              </w:rPr>
              <w:t>BS/ CS</w:t>
            </w:r>
          </w:p>
        </w:tc>
      </w:tr>
      <w:tr w:rsidR="007B0432" w:rsidRPr="00C35BDE" w:rsidTr="00F124FC">
        <w:trPr>
          <w:trHeight w:val="450"/>
        </w:trPr>
        <w:tc>
          <w:tcPr>
            <w:tcW w:w="455" w:type="dxa"/>
            <w:noWrap/>
            <w:hideMark/>
          </w:tcPr>
          <w:p w:rsidR="007B0432" w:rsidRPr="00C35BDE" w:rsidRDefault="007B0432" w:rsidP="00C35BDE">
            <w:pPr>
              <w:rPr>
                <w:sz w:val="16"/>
                <w:szCs w:val="16"/>
              </w:rPr>
            </w:pPr>
            <w:r w:rsidRPr="00C35BDE">
              <w:rPr>
                <w:sz w:val="16"/>
                <w:szCs w:val="16"/>
              </w:rPr>
              <w:t> </w:t>
            </w:r>
            <w:r w:rsidR="00F124FC">
              <w:rPr>
                <w:sz w:val="16"/>
                <w:szCs w:val="16"/>
              </w:rPr>
              <w:t>3.1</w:t>
            </w:r>
          </w:p>
        </w:tc>
        <w:tc>
          <w:tcPr>
            <w:tcW w:w="1937" w:type="dxa"/>
            <w:hideMark/>
          </w:tcPr>
          <w:p w:rsidR="007B0432" w:rsidRPr="00C35BDE" w:rsidRDefault="007B0432">
            <w:pPr>
              <w:rPr>
                <w:sz w:val="16"/>
                <w:szCs w:val="16"/>
              </w:rPr>
            </w:pPr>
            <w:r w:rsidRPr="00C35BDE">
              <w:rPr>
                <w:sz w:val="16"/>
                <w:szCs w:val="16"/>
              </w:rPr>
              <w:t>Drugs and Alcohol</w:t>
            </w:r>
          </w:p>
        </w:tc>
        <w:tc>
          <w:tcPr>
            <w:tcW w:w="3263" w:type="dxa"/>
            <w:hideMark/>
          </w:tcPr>
          <w:p w:rsidR="007B0432" w:rsidRPr="00C35BDE" w:rsidRDefault="007B0432" w:rsidP="00C35BDE">
            <w:pPr>
              <w:rPr>
                <w:sz w:val="16"/>
                <w:szCs w:val="16"/>
              </w:rPr>
            </w:pPr>
            <w:r w:rsidRPr="00C35BDE">
              <w:rPr>
                <w:sz w:val="16"/>
                <w:szCs w:val="16"/>
              </w:rPr>
              <w:t>Personal safety and safety of others</w:t>
            </w:r>
          </w:p>
        </w:tc>
        <w:tc>
          <w:tcPr>
            <w:tcW w:w="2830" w:type="dxa"/>
            <w:hideMark/>
          </w:tcPr>
          <w:p w:rsidR="007B0432" w:rsidRPr="00C35BDE" w:rsidRDefault="007B0432" w:rsidP="00C35BDE">
            <w:pPr>
              <w:rPr>
                <w:sz w:val="16"/>
                <w:szCs w:val="16"/>
              </w:rPr>
            </w:pPr>
          </w:p>
        </w:tc>
        <w:tc>
          <w:tcPr>
            <w:tcW w:w="1077" w:type="dxa"/>
            <w:noWrap/>
            <w:hideMark/>
          </w:tcPr>
          <w:p w:rsidR="007B0432" w:rsidRPr="00C35BDE" w:rsidRDefault="007B0432" w:rsidP="00C35BDE">
            <w:pPr>
              <w:rPr>
                <w:sz w:val="16"/>
                <w:szCs w:val="16"/>
              </w:rPr>
            </w:pPr>
            <w:r w:rsidRPr="00C35BDE">
              <w:rPr>
                <w:sz w:val="16"/>
                <w:szCs w:val="16"/>
              </w:rPr>
              <w:t> </w:t>
            </w:r>
            <w:r w:rsidR="0004562A" w:rsidRPr="00C35BDE">
              <w:rPr>
                <w:sz w:val="16"/>
                <w:szCs w:val="16"/>
              </w:rPr>
              <w:t> </w:t>
            </w:r>
            <w:r w:rsidR="0004562A">
              <w:rPr>
                <w:sz w:val="16"/>
                <w:szCs w:val="16"/>
              </w:rPr>
              <w:t>Yes/ No</w:t>
            </w:r>
          </w:p>
        </w:tc>
        <w:tc>
          <w:tcPr>
            <w:tcW w:w="4233" w:type="dxa"/>
            <w:hideMark/>
          </w:tcPr>
          <w:p w:rsidR="007B0432" w:rsidRDefault="007B0432" w:rsidP="00C35BDE">
            <w:pPr>
              <w:rPr>
                <w:sz w:val="16"/>
                <w:szCs w:val="16"/>
              </w:rPr>
            </w:pPr>
            <w:r w:rsidRPr="00C35BDE">
              <w:rPr>
                <w:sz w:val="16"/>
                <w:szCs w:val="16"/>
              </w:rPr>
              <w:t> </w:t>
            </w:r>
            <w:r w:rsidR="00631B8A">
              <w:rPr>
                <w:sz w:val="16"/>
                <w:szCs w:val="16"/>
              </w:rPr>
              <w:t>Drugs and Alcohol not permitted</w:t>
            </w:r>
          </w:p>
          <w:p w:rsidR="009E434E" w:rsidRPr="00C35BDE" w:rsidRDefault="009E434E" w:rsidP="00C35BDE">
            <w:pPr>
              <w:rPr>
                <w:sz w:val="16"/>
                <w:szCs w:val="16"/>
              </w:rPr>
            </w:pPr>
            <w:r>
              <w:rPr>
                <w:sz w:val="16"/>
                <w:szCs w:val="16"/>
              </w:rPr>
              <w:t>Requirement on rear of Schedule</w:t>
            </w:r>
          </w:p>
        </w:tc>
        <w:tc>
          <w:tcPr>
            <w:tcW w:w="1496" w:type="dxa"/>
            <w:hideMark/>
          </w:tcPr>
          <w:p w:rsidR="007B0432" w:rsidRPr="00C35BDE" w:rsidRDefault="009E434E" w:rsidP="00C35BDE">
            <w:pPr>
              <w:rPr>
                <w:sz w:val="16"/>
                <w:szCs w:val="16"/>
              </w:rPr>
            </w:pPr>
            <w:r>
              <w:rPr>
                <w:sz w:val="16"/>
                <w:szCs w:val="16"/>
              </w:rPr>
              <w:t>BS/ CS</w:t>
            </w:r>
          </w:p>
        </w:tc>
      </w:tr>
      <w:tr w:rsidR="007B0432" w:rsidRPr="00C35BDE" w:rsidTr="00F124FC">
        <w:trPr>
          <w:trHeight w:val="450"/>
        </w:trPr>
        <w:tc>
          <w:tcPr>
            <w:tcW w:w="455" w:type="dxa"/>
            <w:noWrap/>
            <w:hideMark/>
          </w:tcPr>
          <w:p w:rsidR="007B0432" w:rsidRPr="00C35BDE" w:rsidRDefault="007B0432" w:rsidP="00C35BDE">
            <w:pPr>
              <w:rPr>
                <w:sz w:val="16"/>
                <w:szCs w:val="16"/>
              </w:rPr>
            </w:pPr>
            <w:r w:rsidRPr="00C35BDE">
              <w:rPr>
                <w:sz w:val="16"/>
                <w:szCs w:val="16"/>
              </w:rPr>
              <w:t> </w:t>
            </w:r>
            <w:r w:rsidR="00F124FC">
              <w:rPr>
                <w:sz w:val="16"/>
                <w:szCs w:val="16"/>
              </w:rPr>
              <w:t>3.3</w:t>
            </w:r>
          </w:p>
        </w:tc>
        <w:tc>
          <w:tcPr>
            <w:tcW w:w="1937" w:type="dxa"/>
            <w:hideMark/>
          </w:tcPr>
          <w:p w:rsidR="007B0432" w:rsidRPr="00C35BDE" w:rsidRDefault="007B0432">
            <w:pPr>
              <w:rPr>
                <w:sz w:val="16"/>
                <w:szCs w:val="16"/>
              </w:rPr>
            </w:pPr>
            <w:r w:rsidRPr="00C35BDE">
              <w:rPr>
                <w:sz w:val="16"/>
                <w:szCs w:val="16"/>
              </w:rPr>
              <w:t>Mobile Phones and Camera</w:t>
            </w:r>
            <w:r w:rsidR="009E434E">
              <w:rPr>
                <w:sz w:val="16"/>
                <w:szCs w:val="16"/>
              </w:rPr>
              <w:t>s</w:t>
            </w:r>
          </w:p>
        </w:tc>
        <w:tc>
          <w:tcPr>
            <w:tcW w:w="3263" w:type="dxa"/>
            <w:noWrap/>
            <w:hideMark/>
          </w:tcPr>
          <w:p w:rsidR="007B0432" w:rsidRPr="00C35BDE" w:rsidRDefault="007B0432" w:rsidP="00C35BDE">
            <w:pPr>
              <w:rPr>
                <w:sz w:val="16"/>
                <w:szCs w:val="16"/>
              </w:rPr>
            </w:pPr>
            <w:r w:rsidRPr="00C35BDE">
              <w:rPr>
                <w:sz w:val="16"/>
                <w:szCs w:val="16"/>
              </w:rPr>
              <w:t> </w:t>
            </w:r>
            <w:r w:rsidR="009E434E">
              <w:rPr>
                <w:sz w:val="16"/>
                <w:szCs w:val="16"/>
              </w:rPr>
              <w:t>Misuse for sabotage of sport or the creation of contentious issues</w:t>
            </w:r>
          </w:p>
        </w:tc>
        <w:tc>
          <w:tcPr>
            <w:tcW w:w="2830" w:type="dxa"/>
            <w:hideMark/>
          </w:tcPr>
          <w:p w:rsidR="007B0432" w:rsidRPr="00C35BDE" w:rsidRDefault="007B0432" w:rsidP="00C35BDE">
            <w:pPr>
              <w:rPr>
                <w:sz w:val="16"/>
                <w:szCs w:val="16"/>
              </w:rPr>
            </w:pPr>
          </w:p>
        </w:tc>
        <w:tc>
          <w:tcPr>
            <w:tcW w:w="1077" w:type="dxa"/>
            <w:noWrap/>
            <w:hideMark/>
          </w:tcPr>
          <w:p w:rsidR="007B0432" w:rsidRPr="00C35BDE" w:rsidRDefault="007B0432" w:rsidP="00C35BDE">
            <w:pPr>
              <w:rPr>
                <w:sz w:val="16"/>
                <w:szCs w:val="16"/>
              </w:rPr>
            </w:pPr>
            <w:r w:rsidRPr="00C35BDE">
              <w:rPr>
                <w:sz w:val="16"/>
                <w:szCs w:val="16"/>
              </w:rPr>
              <w:t> </w:t>
            </w:r>
            <w:r w:rsidR="0004562A" w:rsidRPr="00C35BDE">
              <w:rPr>
                <w:sz w:val="16"/>
                <w:szCs w:val="16"/>
              </w:rPr>
              <w:t> </w:t>
            </w:r>
            <w:r w:rsidR="0004562A">
              <w:rPr>
                <w:sz w:val="16"/>
                <w:szCs w:val="16"/>
              </w:rPr>
              <w:t>Yes/ No</w:t>
            </w:r>
          </w:p>
        </w:tc>
        <w:tc>
          <w:tcPr>
            <w:tcW w:w="4233" w:type="dxa"/>
            <w:hideMark/>
          </w:tcPr>
          <w:p w:rsidR="007B0432" w:rsidRDefault="007B0432" w:rsidP="00C35BDE">
            <w:pPr>
              <w:rPr>
                <w:sz w:val="16"/>
                <w:szCs w:val="16"/>
              </w:rPr>
            </w:pPr>
            <w:r w:rsidRPr="00C35BDE">
              <w:rPr>
                <w:sz w:val="16"/>
                <w:szCs w:val="16"/>
              </w:rPr>
              <w:t> </w:t>
            </w:r>
            <w:r w:rsidR="009E434E">
              <w:rPr>
                <w:sz w:val="16"/>
                <w:szCs w:val="16"/>
              </w:rPr>
              <w:t>Mob</w:t>
            </w:r>
            <w:r w:rsidR="008B7BFB">
              <w:rPr>
                <w:sz w:val="16"/>
                <w:szCs w:val="16"/>
              </w:rPr>
              <w:t xml:space="preserve">ile phones and cameras </w:t>
            </w:r>
            <w:r w:rsidR="009E434E">
              <w:rPr>
                <w:sz w:val="16"/>
                <w:szCs w:val="16"/>
              </w:rPr>
              <w:t>switched off or left in vehicles</w:t>
            </w:r>
          </w:p>
          <w:p w:rsidR="009E434E" w:rsidRPr="00C35BDE" w:rsidRDefault="009E434E" w:rsidP="00C35BDE">
            <w:pPr>
              <w:rPr>
                <w:sz w:val="16"/>
                <w:szCs w:val="16"/>
              </w:rPr>
            </w:pPr>
            <w:r>
              <w:rPr>
                <w:sz w:val="16"/>
                <w:szCs w:val="16"/>
              </w:rPr>
              <w:t>Requirement on rear of Schedule</w:t>
            </w:r>
          </w:p>
        </w:tc>
        <w:tc>
          <w:tcPr>
            <w:tcW w:w="1496" w:type="dxa"/>
            <w:hideMark/>
          </w:tcPr>
          <w:p w:rsidR="007B0432" w:rsidRPr="00C35BDE" w:rsidRDefault="009E434E" w:rsidP="00C35BDE">
            <w:pPr>
              <w:rPr>
                <w:sz w:val="16"/>
                <w:szCs w:val="16"/>
              </w:rPr>
            </w:pPr>
            <w:r>
              <w:rPr>
                <w:sz w:val="16"/>
                <w:szCs w:val="16"/>
              </w:rPr>
              <w:t>BS/ CS</w:t>
            </w:r>
          </w:p>
        </w:tc>
      </w:tr>
      <w:tr w:rsidR="007B0432" w:rsidRPr="00C35BDE" w:rsidTr="00F124FC">
        <w:trPr>
          <w:trHeight w:val="675"/>
        </w:trPr>
        <w:tc>
          <w:tcPr>
            <w:tcW w:w="455" w:type="dxa"/>
            <w:noWrap/>
            <w:hideMark/>
          </w:tcPr>
          <w:p w:rsidR="007B0432" w:rsidRPr="00C35BDE" w:rsidRDefault="007B0432" w:rsidP="00C35BDE">
            <w:pPr>
              <w:rPr>
                <w:sz w:val="16"/>
                <w:szCs w:val="16"/>
              </w:rPr>
            </w:pPr>
            <w:r w:rsidRPr="00C35BDE">
              <w:rPr>
                <w:sz w:val="16"/>
                <w:szCs w:val="16"/>
              </w:rPr>
              <w:t> </w:t>
            </w:r>
            <w:r w:rsidR="00F124FC">
              <w:rPr>
                <w:sz w:val="16"/>
                <w:szCs w:val="16"/>
              </w:rPr>
              <w:t>3.4</w:t>
            </w:r>
          </w:p>
        </w:tc>
        <w:tc>
          <w:tcPr>
            <w:tcW w:w="1937" w:type="dxa"/>
            <w:hideMark/>
          </w:tcPr>
          <w:p w:rsidR="007B0432" w:rsidRPr="00C35BDE" w:rsidRDefault="007B0432">
            <w:pPr>
              <w:rPr>
                <w:sz w:val="16"/>
                <w:szCs w:val="16"/>
              </w:rPr>
            </w:pPr>
            <w:r w:rsidRPr="00C35BDE">
              <w:rPr>
                <w:sz w:val="16"/>
                <w:szCs w:val="16"/>
              </w:rPr>
              <w:t>Protection of Children</w:t>
            </w:r>
          </w:p>
        </w:tc>
        <w:tc>
          <w:tcPr>
            <w:tcW w:w="3263" w:type="dxa"/>
            <w:hideMark/>
          </w:tcPr>
          <w:p w:rsidR="007B0432" w:rsidRPr="00C35BDE" w:rsidRDefault="009E434E" w:rsidP="00C35BDE">
            <w:pPr>
              <w:rPr>
                <w:sz w:val="16"/>
                <w:szCs w:val="16"/>
              </w:rPr>
            </w:pPr>
            <w:r>
              <w:rPr>
                <w:sz w:val="16"/>
                <w:szCs w:val="16"/>
              </w:rPr>
              <w:t>Mistreatment of children</w:t>
            </w:r>
          </w:p>
        </w:tc>
        <w:tc>
          <w:tcPr>
            <w:tcW w:w="2830" w:type="dxa"/>
            <w:hideMark/>
          </w:tcPr>
          <w:p w:rsidR="007B0432" w:rsidRPr="00C35BDE" w:rsidRDefault="007B0432" w:rsidP="00C35BDE">
            <w:pPr>
              <w:rPr>
                <w:sz w:val="16"/>
                <w:szCs w:val="16"/>
              </w:rPr>
            </w:pPr>
          </w:p>
        </w:tc>
        <w:tc>
          <w:tcPr>
            <w:tcW w:w="1077" w:type="dxa"/>
            <w:noWrap/>
            <w:hideMark/>
          </w:tcPr>
          <w:p w:rsidR="007B0432" w:rsidRPr="00C35BDE" w:rsidRDefault="007B0432" w:rsidP="00C35BDE">
            <w:pPr>
              <w:rPr>
                <w:sz w:val="16"/>
                <w:szCs w:val="16"/>
              </w:rPr>
            </w:pPr>
            <w:r w:rsidRPr="00C35BDE">
              <w:rPr>
                <w:sz w:val="16"/>
                <w:szCs w:val="16"/>
              </w:rPr>
              <w:t> </w:t>
            </w:r>
            <w:r w:rsidR="0004562A" w:rsidRPr="00C35BDE">
              <w:rPr>
                <w:sz w:val="16"/>
                <w:szCs w:val="16"/>
              </w:rPr>
              <w:t> </w:t>
            </w:r>
            <w:r w:rsidR="0004562A">
              <w:rPr>
                <w:sz w:val="16"/>
                <w:szCs w:val="16"/>
              </w:rPr>
              <w:t>Yes/ No</w:t>
            </w:r>
          </w:p>
        </w:tc>
        <w:tc>
          <w:tcPr>
            <w:tcW w:w="4233" w:type="dxa"/>
            <w:hideMark/>
          </w:tcPr>
          <w:p w:rsidR="009E434E" w:rsidRDefault="009E434E" w:rsidP="00C35BDE">
            <w:pPr>
              <w:rPr>
                <w:sz w:val="16"/>
                <w:szCs w:val="16"/>
              </w:rPr>
            </w:pPr>
            <w:r>
              <w:rPr>
                <w:sz w:val="16"/>
                <w:szCs w:val="16"/>
              </w:rPr>
              <w:t>Responsibility of accompanying adult</w:t>
            </w:r>
            <w:r w:rsidR="007B0432" w:rsidRPr="00C35BDE">
              <w:rPr>
                <w:sz w:val="16"/>
                <w:szCs w:val="16"/>
              </w:rPr>
              <w:t> </w:t>
            </w:r>
            <w:r w:rsidR="001D2B58">
              <w:rPr>
                <w:sz w:val="16"/>
                <w:szCs w:val="16"/>
              </w:rPr>
              <w:t>for any children under the age of 16.</w:t>
            </w:r>
          </w:p>
          <w:p w:rsidR="007B0432" w:rsidRPr="00C35BDE" w:rsidRDefault="009E434E" w:rsidP="00C35BDE">
            <w:pPr>
              <w:rPr>
                <w:sz w:val="16"/>
                <w:szCs w:val="16"/>
              </w:rPr>
            </w:pPr>
            <w:r>
              <w:rPr>
                <w:sz w:val="16"/>
                <w:szCs w:val="16"/>
              </w:rPr>
              <w:t>Requirement on rear of Schedule</w:t>
            </w:r>
          </w:p>
        </w:tc>
        <w:tc>
          <w:tcPr>
            <w:tcW w:w="1496" w:type="dxa"/>
            <w:hideMark/>
          </w:tcPr>
          <w:p w:rsidR="007B0432" w:rsidRPr="00C35BDE" w:rsidRDefault="009E434E" w:rsidP="00C35BDE">
            <w:pPr>
              <w:rPr>
                <w:sz w:val="16"/>
                <w:szCs w:val="16"/>
              </w:rPr>
            </w:pPr>
            <w:r>
              <w:rPr>
                <w:sz w:val="16"/>
                <w:szCs w:val="16"/>
              </w:rPr>
              <w:t>BS/ CS</w:t>
            </w:r>
          </w:p>
        </w:tc>
      </w:tr>
      <w:tr w:rsidR="007B0432" w:rsidRPr="00C35BDE" w:rsidTr="00F124FC">
        <w:trPr>
          <w:trHeight w:val="1125"/>
        </w:trPr>
        <w:tc>
          <w:tcPr>
            <w:tcW w:w="455" w:type="dxa"/>
            <w:noWrap/>
            <w:hideMark/>
          </w:tcPr>
          <w:p w:rsidR="007B0432" w:rsidRPr="00C35BDE" w:rsidRDefault="007B0432" w:rsidP="00C35BDE">
            <w:pPr>
              <w:rPr>
                <w:sz w:val="16"/>
                <w:szCs w:val="16"/>
              </w:rPr>
            </w:pPr>
            <w:r w:rsidRPr="00C35BDE">
              <w:rPr>
                <w:sz w:val="16"/>
                <w:szCs w:val="16"/>
              </w:rPr>
              <w:t> </w:t>
            </w:r>
            <w:r w:rsidR="00F124FC">
              <w:rPr>
                <w:sz w:val="16"/>
                <w:szCs w:val="16"/>
              </w:rPr>
              <w:t>3.5</w:t>
            </w:r>
          </w:p>
        </w:tc>
        <w:tc>
          <w:tcPr>
            <w:tcW w:w="1937" w:type="dxa"/>
            <w:hideMark/>
          </w:tcPr>
          <w:p w:rsidR="007B0432" w:rsidRPr="00C35BDE" w:rsidRDefault="007B0432" w:rsidP="00C35BDE">
            <w:pPr>
              <w:rPr>
                <w:sz w:val="16"/>
                <w:szCs w:val="16"/>
              </w:rPr>
            </w:pPr>
            <w:r w:rsidRPr="00C35BDE">
              <w:rPr>
                <w:sz w:val="16"/>
                <w:szCs w:val="16"/>
              </w:rPr>
              <w:t>Other 3rd Parties i.e. hill walkers</w:t>
            </w:r>
            <w:r w:rsidR="009E434E">
              <w:rPr>
                <w:sz w:val="16"/>
                <w:szCs w:val="16"/>
              </w:rPr>
              <w:t>, residents on farm land venues</w:t>
            </w:r>
          </w:p>
        </w:tc>
        <w:tc>
          <w:tcPr>
            <w:tcW w:w="3263" w:type="dxa"/>
            <w:hideMark/>
          </w:tcPr>
          <w:p w:rsidR="007B0432" w:rsidRPr="00C35BDE" w:rsidRDefault="00F124FC" w:rsidP="00F124FC">
            <w:pPr>
              <w:rPr>
                <w:sz w:val="16"/>
                <w:szCs w:val="16"/>
              </w:rPr>
            </w:pPr>
            <w:r>
              <w:rPr>
                <w:sz w:val="16"/>
                <w:szCs w:val="16"/>
              </w:rPr>
              <w:t>Walkers m</w:t>
            </w:r>
            <w:r w:rsidR="007B0432" w:rsidRPr="00C35BDE">
              <w:rPr>
                <w:sz w:val="16"/>
                <w:szCs w:val="16"/>
              </w:rPr>
              <w:t xml:space="preserve">isunderstanding the event and straying into shoot </w:t>
            </w:r>
            <w:proofErr w:type="gramStart"/>
            <w:r w:rsidR="007B0432" w:rsidRPr="00C35BDE">
              <w:rPr>
                <w:sz w:val="16"/>
                <w:szCs w:val="16"/>
              </w:rPr>
              <w:t>area</w:t>
            </w:r>
            <w:r>
              <w:rPr>
                <w:sz w:val="16"/>
                <w:szCs w:val="16"/>
              </w:rPr>
              <w:t xml:space="preserve"> .</w:t>
            </w:r>
            <w:proofErr w:type="gramEnd"/>
          </w:p>
        </w:tc>
        <w:tc>
          <w:tcPr>
            <w:tcW w:w="2830" w:type="dxa"/>
            <w:hideMark/>
          </w:tcPr>
          <w:p w:rsidR="007B0432" w:rsidRPr="00C35BDE" w:rsidRDefault="007B0432" w:rsidP="00C35BDE">
            <w:pPr>
              <w:rPr>
                <w:sz w:val="16"/>
                <w:szCs w:val="16"/>
              </w:rPr>
            </w:pPr>
          </w:p>
        </w:tc>
        <w:tc>
          <w:tcPr>
            <w:tcW w:w="1077" w:type="dxa"/>
            <w:noWrap/>
            <w:hideMark/>
          </w:tcPr>
          <w:p w:rsidR="007B0432" w:rsidRPr="00C35BDE" w:rsidRDefault="007B0432" w:rsidP="00C35BDE">
            <w:pPr>
              <w:rPr>
                <w:sz w:val="16"/>
                <w:szCs w:val="16"/>
              </w:rPr>
            </w:pPr>
            <w:r w:rsidRPr="00C35BDE">
              <w:rPr>
                <w:sz w:val="16"/>
                <w:szCs w:val="16"/>
              </w:rPr>
              <w:t> </w:t>
            </w:r>
            <w:r w:rsidR="0004562A" w:rsidRPr="00C35BDE">
              <w:rPr>
                <w:sz w:val="16"/>
                <w:szCs w:val="16"/>
              </w:rPr>
              <w:t> </w:t>
            </w:r>
            <w:r w:rsidR="0004562A">
              <w:rPr>
                <w:sz w:val="16"/>
                <w:szCs w:val="16"/>
              </w:rPr>
              <w:t>Yes/ No</w:t>
            </w:r>
          </w:p>
        </w:tc>
        <w:tc>
          <w:tcPr>
            <w:tcW w:w="4233" w:type="dxa"/>
            <w:hideMark/>
          </w:tcPr>
          <w:p w:rsidR="00F124FC" w:rsidRDefault="00F124FC" w:rsidP="00C35BDE">
            <w:pPr>
              <w:rPr>
                <w:sz w:val="16"/>
                <w:szCs w:val="16"/>
              </w:rPr>
            </w:pPr>
            <w:proofErr w:type="spellStart"/>
            <w:r>
              <w:rPr>
                <w:sz w:val="16"/>
                <w:szCs w:val="16"/>
              </w:rPr>
              <w:t>SoB</w:t>
            </w:r>
            <w:proofErr w:type="spellEnd"/>
            <w:r>
              <w:rPr>
                <w:sz w:val="16"/>
                <w:szCs w:val="16"/>
              </w:rPr>
              <w:t xml:space="preserve"> posts notices that a "shoot is on progress" as appropriate - on farmland advises local residents in advance.</w:t>
            </w:r>
          </w:p>
          <w:p w:rsidR="007B0432" w:rsidRDefault="00F124FC" w:rsidP="00C35BDE">
            <w:pPr>
              <w:rPr>
                <w:sz w:val="16"/>
                <w:szCs w:val="16"/>
              </w:rPr>
            </w:pPr>
            <w:proofErr w:type="spellStart"/>
            <w:r>
              <w:rPr>
                <w:sz w:val="16"/>
                <w:szCs w:val="16"/>
              </w:rPr>
              <w:t>SoB</w:t>
            </w:r>
            <w:proofErr w:type="spellEnd"/>
            <w:r w:rsidRPr="00C35BDE">
              <w:rPr>
                <w:sz w:val="16"/>
                <w:szCs w:val="16"/>
              </w:rPr>
              <w:t xml:space="preserve"> is vigilant </w:t>
            </w:r>
            <w:r>
              <w:rPr>
                <w:sz w:val="16"/>
                <w:szCs w:val="16"/>
              </w:rPr>
              <w:t xml:space="preserve">and </w:t>
            </w:r>
            <w:r w:rsidR="007B0432" w:rsidRPr="00C35BDE">
              <w:rPr>
                <w:sz w:val="16"/>
                <w:szCs w:val="16"/>
              </w:rPr>
              <w:t>will advise on action i.e. halt the event until safe to resume</w:t>
            </w:r>
            <w:r>
              <w:rPr>
                <w:sz w:val="16"/>
                <w:szCs w:val="16"/>
              </w:rPr>
              <w:t>.</w:t>
            </w:r>
          </w:p>
          <w:p w:rsidR="00C76EE9" w:rsidRPr="00C35BDE" w:rsidRDefault="00C76EE9" w:rsidP="00C35BDE">
            <w:pPr>
              <w:rPr>
                <w:sz w:val="16"/>
                <w:szCs w:val="16"/>
              </w:rPr>
            </w:pPr>
            <w:r>
              <w:rPr>
                <w:sz w:val="16"/>
                <w:szCs w:val="16"/>
              </w:rPr>
              <w:t>All participants t</w:t>
            </w:r>
            <w:r w:rsidR="001D2B58">
              <w:rPr>
                <w:sz w:val="16"/>
                <w:szCs w:val="16"/>
              </w:rPr>
              <w:t xml:space="preserve">o immediately raise an alert if </w:t>
            </w:r>
            <w:r>
              <w:rPr>
                <w:sz w:val="16"/>
                <w:szCs w:val="16"/>
              </w:rPr>
              <w:t>there is a concern</w:t>
            </w:r>
            <w:r w:rsidR="00F124FC">
              <w:rPr>
                <w:sz w:val="16"/>
                <w:szCs w:val="16"/>
              </w:rPr>
              <w:t xml:space="preserve"> (back of schedule)</w:t>
            </w:r>
          </w:p>
        </w:tc>
        <w:tc>
          <w:tcPr>
            <w:tcW w:w="1496" w:type="dxa"/>
            <w:hideMark/>
          </w:tcPr>
          <w:p w:rsidR="007B0432" w:rsidRPr="00C35BDE" w:rsidRDefault="00003639" w:rsidP="00C35BDE">
            <w:pPr>
              <w:rPr>
                <w:sz w:val="16"/>
                <w:szCs w:val="16"/>
              </w:rPr>
            </w:pPr>
            <w:proofErr w:type="spellStart"/>
            <w:r>
              <w:rPr>
                <w:sz w:val="16"/>
                <w:szCs w:val="16"/>
              </w:rPr>
              <w:t>SoB</w:t>
            </w:r>
            <w:proofErr w:type="spellEnd"/>
          </w:p>
        </w:tc>
      </w:tr>
      <w:tr w:rsidR="00003639" w:rsidRPr="00C35BDE" w:rsidTr="00F124FC">
        <w:trPr>
          <w:trHeight w:val="1125"/>
        </w:trPr>
        <w:tc>
          <w:tcPr>
            <w:tcW w:w="455" w:type="dxa"/>
            <w:tcBorders>
              <w:bottom w:val="single" w:sz="4" w:space="0" w:color="auto"/>
            </w:tcBorders>
            <w:noWrap/>
          </w:tcPr>
          <w:p w:rsidR="00003639" w:rsidRPr="00C35BDE" w:rsidRDefault="00F124FC" w:rsidP="00C35BDE">
            <w:pPr>
              <w:rPr>
                <w:sz w:val="16"/>
                <w:szCs w:val="16"/>
              </w:rPr>
            </w:pPr>
            <w:r>
              <w:rPr>
                <w:sz w:val="16"/>
                <w:szCs w:val="16"/>
              </w:rPr>
              <w:t>3.6</w:t>
            </w:r>
          </w:p>
        </w:tc>
        <w:tc>
          <w:tcPr>
            <w:tcW w:w="1937" w:type="dxa"/>
            <w:tcBorders>
              <w:bottom w:val="single" w:sz="4" w:space="0" w:color="auto"/>
            </w:tcBorders>
          </w:tcPr>
          <w:p w:rsidR="00003639" w:rsidRPr="00C35BDE" w:rsidRDefault="00003639" w:rsidP="00C35BDE">
            <w:pPr>
              <w:rPr>
                <w:sz w:val="16"/>
                <w:szCs w:val="16"/>
              </w:rPr>
            </w:pPr>
            <w:proofErr w:type="spellStart"/>
            <w:r>
              <w:rPr>
                <w:sz w:val="16"/>
                <w:szCs w:val="16"/>
              </w:rPr>
              <w:t>Anti Field</w:t>
            </w:r>
            <w:proofErr w:type="spellEnd"/>
            <w:r>
              <w:rPr>
                <w:sz w:val="16"/>
                <w:szCs w:val="16"/>
              </w:rPr>
              <w:t xml:space="preserve"> Sport </w:t>
            </w:r>
            <w:r w:rsidR="00866102">
              <w:rPr>
                <w:sz w:val="16"/>
                <w:szCs w:val="16"/>
              </w:rPr>
              <w:t>Saboteurs</w:t>
            </w:r>
          </w:p>
        </w:tc>
        <w:tc>
          <w:tcPr>
            <w:tcW w:w="3263" w:type="dxa"/>
            <w:tcBorders>
              <w:bottom w:val="single" w:sz="4" w:space="0" w:color="auto"/>
            </w:tcBorders>
          </w:tcPr>
          <w:p w:rsidR="00003639" w:rsidRPr="00C35BDE" w:rsidRDefault="00003639" w:rsidP="00866102">
            <w:pPr>
              <w:rPr>
                <w:sz w:val="16"/>
                <w:szCs w:val="16"/>
              </w:rPr>
            </w:pPr>
            <w:r>
              <w:rPr>
                <w:sz w:val="16"/>
                <w:szCs w:val="16"/>
              </w:rPr>
              <w:t xml:space="preserve">Violence erupts due to interference of </w:t>
            </w:r>
            <w:r w:rsidR="00866102">
              <w:rPr>
                <w:sz w:val="16"/>
                <w:szCs w:val="16"/>
              </w:rPr>
              <w:t>saboteurs</w:t>
            </w:r>
          </w:p>
        </w:tc>
        <w:tc>
          <w:tcPr>
            <w:tcW w:w="2830" w:type="dxa"/>
            <w:tcBorders>
              <w:bottom w:val="single" w:sz="4" w:space="0" w:color="auto"/>
            </w:tcBorders>
          </w:tcPr>
          <w:p w:rsidR="00003639" w:rsidRPr="00C35BDE" w:rsidRDefault="00003639" w:rsidP="00C35BDE">
            <w:pPr>
              <w:rPr>
                <w:sz w:val="16"/>
                <w:szCs w:val="16"/>
              </w:rPr>
            </w:pPr>
          </w:p>
        </w:tc>
        <w:tc>
          <w:tcPr>
            <w:tcW w:w="1077" w:type="dxa"/>
            <w:tcBorders>
              <w:bottom w:val="single" w:sz="4" w:space="0" w:color="auto"/>
            </w:tcBorders>
            <w:noWrap/>
          </w:tcPr>
          <w:p w:rsidR="00003639" w:rsidRPr="00C35BDE" w:rsidRDefault="0004562A" w:rsidP="00C35BDE">
            <w:pPr>
              <w:rPr>
                <w:sz w:val="16"/>
                <w:szCs w:val="16"/>
              </w:rPr>
            </w:pPr>
            <w:r w:rsidRPr="00C35BDE">
              <w:rPr>
                <w:sz w:val="16"/>
                <w:szCs w:val="16"/>
              </w:rPr>
              <w:t> </w:t>
            </w:r>
            <w:r>
              <w:rPr>
                <w:sz w:val="16"/>
                <w:szCs w:val="16"/>
              </w:rPr>
              <w:t>Yes/ No</w:t>
            </w:r>
          </w:p>
        </w:tc>
        <w:tc>
          <w:tcPr>
            <w:tcW w:w="4233" w:type="dxa"/>
            <w:tcBorders>
              <w:bottom w:val="single" w:sz="4" w:space="0" w:color="auto"/>
            </w:tcBorders>
          </w:tcPr>
          <w:p w:rsidR="00003639" w:rsidRDefault="00866102" w:rsidP="00C35BDE">
            <w:pPr>
              <w:rPr>
                <w:sz w:val="16"/>
                <w:szCs w:val="16"/>
              </w:rPr>
            </w:pPr>
            <w:r>
              <w:rPr>
                <w:sz w:val="16"/>
                <w:szCs w:val="16"/>
              </w:rPr>
              <w:t>The HSE&amp;AW Policy document will contain a process which outlines the actions by the participants - and the specific responsibilities in such an event.</w:t>
            </w:r>
          </w:p>
          <w:p w:rsidR="00866102" w:rsidRPr="00C35BDE" w:rsidRDefault="00866102" w:rsidP="00C35BDE">
            <w:pPr>
              <w:rPr>
                <w:sz w:val="16"/>
                <w:szCs w:val="16"/>
              </w:rPr>
            </w:pPr>
            <w:r>
              <w:rPr>
                <w:sz w:val="16"/>
                <w:szCs w:val="16"/>
              </w:rPr>
              <w:t xml:space="preserve">All persons holding roles - specifically the BS/CS, </w:t>
            </w:r>
            <w:proofErr w:type="spellStart"/>
            <w:r>
              <w:rPr>
                <w:sz w:val="16"/>
                <w:szCs w:val="16"/>
              </w:rPr>
              <w:t>SoB</w:t>
            </w:r>
            <w:proofErr w:type="spellEnd"/>
            <w:r>
              <w:rPr>
                <w:sz w:val="16"/>
                <w:szCs w:val="16"/>
              </w:rPr>
              <w:t xml:space="preserve"> and Guns must be totally aware of the actions and adhere strictly to these </w:t>
            </w:r>
          </w:p>
        </w:tc>
        <w:tc>
          <w:tcPr>
            <w:tcW w:w="1496" w:type="dxa"/>
            <w:tcBorders>
              <w:bottom w:val="single" w:sz="4" w:space="0" w:color="auto"/>
            </w:tcBorders>
          </w:tcPr>
          <w:p w:rsidR="00003639" w:rsidRDefault="00866102" w:rsidP="00C35BDE">
            <w:pPr>
              <w:rPr>
                <w:sz w:val="16"/>
                <w:szCs w:val="16"/>
              </w:rPr>
            </w:pPr>
            <w:r>
              <w:rPr>
                <w:sz w:val="16"/>
                <w:szCs w:val="16"/>
              </w:rPr>
              <w:t xml:space="preserve">BS/ CS, </w:t>
            </w:r>
            <w:proofErr w:type="spellStart"/>
            <w:r>
              <w:rPr>
                <w:sz w:val="16"/>
                <w:szCs w:val="16"/>
              </w:rPr>
              <w:t>SoB</w:t>
            </w:r>
            <w:proofErr w:type="spellEnd"/>
          </w:p>
        </w:tc>
      </w:tr>
      <w:tr w:rsidR="00A37800" w:rsidRPr="00C35BDE" w:rsidTr="00F124FC">
        <w:trPr>
          <w:trHeight w:val="240"/>
        </w:trPr>
        <w:tc>
          <w:tcPr>
            <w:tcW w:w="455" w:type="dxa"/>
            <w:shd w:val="clear" w:color="auto" w:fill="9CC2E5" w:themeFill="accent1" w:themeFillTint="99"/>
            <w:noWrap/>
            <w:hideMark/>
          </w:tcPr>
          <w:p w:rsidR="00A37800" w:rsidRPr="00C35BDE" w:rsidRDefault="00F124FC" w:rsidP="00C35BDE">
            <w:pPr>
              <w:rPr>
                <w:b/>
                <w:bCs/>
                <w:sz w:val="16"/>
                <w:szCs w:val="16"/>
              </w:rPr>
            </w:pPr>
            <w:r>
              <w:rPr>
                <w:b/>
                <w:bCs/>
                <w:sz w:val="16"/>
                <w:szCs w:val="16"/>
              </w:rPr>
              <w:t>4</w:t>
            </w:r>
          </w:p>
        </w:tc>
        <w:tc>
          <w:tcPr>
            <w:tcW w:w="14836" w:type="dxa"/>
            <w:gridSpan w:val="6"/>
            <w:shd w:val="clear" w:color="auto" w:fill="9CC2E5" w:themeFill="accent1" w:themeFillTint="99"/>
            <w:hideMark/>
          </w:tcPr>
          <w:p w:rsidR="00A37800" w:rsidRDefault="00A37800" w:rsidP="00C35BDE">
            <w:pPr>
              <w:rPr>
                <w:b/>
                <w:bCs/>
                <w:sz w:val="16"/>
                <w:szCs w:val="16"/>
              </w:rPr>
            </w:pPr>
            <w:r w:rsidRPr="00C35BDE">
              <w:rPr>
                <w:b/>
                <w:bCs/>
                <w:sz w:val="16"/>
                <w:szCs w:val="16"/>
              </w:rPr>
              <w:t>Animal Welfare</w:t>
            </w:r>
          </w:p>
          <w:p w:rsidR="00A37800" w:rsidRPr="00C35BDE" w:rsidRDefault="00A37800" w:rsidP="00A37800">
            <w:pPr>
              <w:rPr>
                <w:b/>
                <w:bCs/>
                <w:sz w:val="16"/>
                <w:szCs w:val="16"/>
              </w:rPr>
            </w:pPr>
            <w:r w:rsidRPr="00C35BDE">
              <w:rPr>
                <w:b/>
                <w:bCs/>
                <w:sz w:val="16"/>
                <w:szCs w:val="16"/>
              </w:rPr>
              <w:t>  </w:t>
            </w:r>
          </w:p>
        </w:tc>
      </w:tr>
      <w:tr w:rsidR="007B0432" w:rsidRPr="00C35BDE" w:rsidTr="00F124FC">
        <w:trPr>
          <w:trHeight w:val="900"/>
        </w:trPr>
        <w:tc>
          <w:tcPr>
            <w:tcW w:w="455" w:type="dxa"/>
            <w:noWrap/>
            <w:hideMark/>
          </w:tcPr>
          <w:p w:rsidR="007B0432" w:rsidRPr="00C35BDE" w:rsidRDefault="00F124FC" w:rsidP="00C35BDE">
            <w:pPr>
              <w:rPr>
                <w:sz w:val="16"/>
                <w:szCs w:val="16"/>
              </w:rPr>
            </w:pPr>
            <w:r>
              <w:rPr>
                <w:sz w:val="16"/>
                <w:szCs w:val="16"/>
              </w:rPr>
              <w:t>4.1</w:t>
            </w:r>
            <w:r w:rsidR="007B0432" w:rsidRPr="00C35BDE">
              <w:rPr>
                <w:sz w:val="16"/>
                <w:szCs w:val="16"/>
              </w:rPr>
              <w:t> </w:t>
            </w:r>
          </w:p>
        </w:tc>
        <w:tc>
          <w:tcPr>
            <w:tcW w:w="1937" w:type="dxa"/>
            <w:hideMark/>
          </w:tcPr>
          <w:p w:rsidR="007B0432" w:rsidRPr="00C35BDE" w:rsidRDefault="007B0432" w:rsidP="00C35BDE">
            <w:pPr>
              <w:rPr>
                <w:sz w:val="16"/>
                <w:szCs w:val="16"/>
              </w:rPr>
            </w:pPr>
            <w:r w:rsidRPr="00C35BDE">
              <w:rPr>
                <w:sz w:val="16"/>
                <w:szCs w:val="16"/>
              </w:rPr>
              <w:t>Dogs sustaining injury or illness</w:t>
            </w:r>
          </w:p>
        </w:tc>
        <w:tc>
          <w:tcPr>
            <w:tcW w:w="3263" w:type="dxa"/>
            <w:hideMark/>
          </w:tcPr>
          <w:p w:rsidR="007B0432" w:rsidRPr="00C35BDE" w:rsidRDefault="007B0432" w:rsidP="00C35BDE">
            <w:pPr>
              <w:rPr>
                <w:sz w:val="16"/>
                <w:szCs w:val="16"/>
              </w:rPr>
            </w:pPr>
            <w:r w:rsidRPr="00C35BDE">
              <w:rPr>
                <w:sz w:val="16"/>
                <w:szCs w:val="16"/>
              </w:rPr>
              <w:t>Earliest professional help available in the event of an incident</w:t>
            </w:r>
          </w:p>
        </w:tc>
        <w:tc>
          <w:tcPr>
            <w:tcW w:w="2830" w:type="dxa"/>
            <w:hideMark/>
          </w:tcPr>
          <w:p w:rsidR="007B0432" w:rsidRPr="00C35BDE" w:rsidRDefault="007B0432" w:rsidP="00C35BDE">
            <w:pPr>
              <w:rPr>
                <w:sz w:val="16"/>
                <w:szCs w:val="16"/>
              </w:rPr>
            </w:pPr>
          </w:p>
        </w:tc>
        <w:tc>
          <w:tcPr>
            <w:tcW w:w="1077" w:type="dxa"/>
            <w:noWrap/>
            <w:hideMark/>
          </w:tcPr>
          <w:p w:rsidR="007B0432" w:rsidRPr="00C35BDE" w:rsidRDefault="007B0432" w:rsidP="00C35BDE">
            <w:pPr>
              <w:rPr>
                <w:sz w:val="16"/>
                <w:szCs w:val="16"/>
              </w:rPr>
            </w:pPr>
            <w:r w:rsidRPr="00C35BDE">
              <w:rPr>
                <w:sz w:val="16"/>
                <w:szCs w:val="16"/>
              </w:rPr>
              <w:t> </w:t>
            </w:r>
            <w:r w:rsidR="0004562A" w:rsidRPr="00C35BDE">
              <w:rPr>
                <w:sz w:val="16"/>
                <w:szCs w:val="16"/>
              </w:rPr>
              <w:t> </w:t>
            </w:r>
            <w:r w:rsidR="0004562A">
              <w:rPr>
                <w:sz w:val="16"/>
                <w:szCs w:val="16"/>
              </w:rPr>
              <w:t>Yes/ No</w:t>
            </w:r>
          </w:p>
        </w:tc>
        <w:tc>
          <w:tcPr>
            <w:tcW w:w="4233" w:type="dxa"/>
            <w:hideMark/>
          </w:tcPr>
          <w:p w:rsidR="00CE6FFA" w:rsidRDefault="00CE6FFA" w:rsidP="00C35BDE">
            <w:pPr>
              <w:rPr>
                <w:sz w:val="16"/>
                <w:szCs w:val="16"/>
              </w:rPr>
            </w:pPr>
            <w:r>
              <w:rPr>
                <w:sz w:val="16"/>
                <w:szCs w:val="16"/>
              </w:rPr>
              <w:t>Vet on call</w:t>
            </w:r>
          </w:p>
          <w:p w:rsidR="007B0432" w:rsidRPr="00C35BDE" w:rsidRDefault="007B0432" w:rsidP="00C35BDE">
            <w:pPr>
              <w:rPr>
                <w:sz w:val="16"/>
                <w:szCs w:val="16"/>
              </w:rPr>
            </w:pPr>
          </w:p>
        </w:tc>
        <w:tc>
          <w:tcPr>
            <w:tcW w:w="1496" w:type="dxa"/>
            <w:hideMark/>
          </w:tcPr>
          <w:p w:rsidR="007B0432" w:rsidRPr="00C35BDE" w:rsidRDefault="00CE6FFA" w:rsidP="00C35BDE">
            <w:pPr>
              <w:rPr>
                <w:sz w:val="16"/>
                <w:szCs w:val="16"/>
              </w:rPr>
            </w:pPr>
            <w:r>
              <w:rPr>
                <w:sz w:val="16"/>
                <w:szCs w:val="16"/>
              </w:rPr>
              <w:t>BS/ CS</w:t>
            </w:r>
          </w:p>
        </w:tc>
      </w:tr>
      <w:tr w:rsidR="007B0432" w:rsidRPr="00C35BDE" w:rsidTr="00F124FC">
        <w:trPr>
          <w:trHeight w:val="1365"/>
        </w:trPr>
        <w:tc>
          <w:tcPr>
            <w:tcW w:w="455" w:type="dxa"/>
            <w:tcBorders>
              <w:bottom w:val="single" w:sz="4" w:space="0" w:color="auto"/>
            </w:tcBorders>
            <w:noWrap/>
            <w:hideMark/>
          </w:tcPr>
          <w:p w:rsidR="007B0432" w:rsidRPr="00C35BDE" w:rsidRDefault="00F124FC" w:rsidP="00C35BDE">
            <w:pPr>
              <w:rPr>
                <w:sz w:val="16"/>
                <w:szCs w:val="16"/>
              </w:rPr>
            </w:pPr>
            <w:r>
              <w:rPr>
                <w:sz w:val="16"/>
                <w:szCs w:val="16"/>
              </w:rPr>
              <w:t>4.2</w:t>
            </w:r>
          </w:p>
        </w:tc>
        <w:tc>
          <w:tcPr>
            <w:tcW w:w="1937" w:type="dxa"/>
            <w:tcBorders>
              <w:bottom w:val="single" w:sz="4" w:space="0" w:color="auto"/>
            </w:tcBorders>
            <w:hideMark/>
          </w:tcPr>
          <w:p w:rsidR="007B0432" w:rsidRPr="00C35BDE" w:rsidRDefault="00E713D0" w:rsidP="00C35BDE">
            <w:pPr>
              <w:rPr>
                <w:sz w:val="16"/>
                <w:szCs w:val="16"/>
              </w:rPr>
            </w:pPr>
            <w:r>
              <w:rPr>
                <w:sz w:val="16"/>
                <w:szCs w:val="16"/>
              </w:rPr>
              <w:t>Unnecessary suffering to wounded game</w:t>
            </w:r>
          </w:p>
        </w:tc>
        <w:tc>
          <w:tcPr>
            <w:tcW w:w="3263" w:type="dxa"/>
            <w:tcBorders>
              <w:bottom w:val="single" w:sz="4" w:space="0" w:color="auto"/>
            </w:tcBorders>
            <w:hideMark/>
          </w:tcPr>
          <w:p w:rsidR="007B0432" w:rsidRDefault="007B0432" w:rsidP="00C35BDE">
            <w:pPr>
              <w:rPr>
                <w:sz w:val="16"/>
                <w:szCs w:val="16"/>
              </w:rPr>
            </w:pPr>
            <w:r w:rsidRPr="00C35BDE">
              <w:rPr>
                <w:sz w:val="16"/>
                <w:szCs w:val="16"/>
              </w:rPr>
              <w:t>Collecting wounded game deemed by the judges not collectable within the framework of the trial</w:t>
            </w:r>
          </w:p>
          <w:p w:rsidR="008B7BFB" w:rsidRDefault="008B7BFB" w:rsidP="00C35BDE">
            <w:pPr>
              <w:rPr>
                <w:sz w:val="16"/>
                <w:szCs w:val="16"/>
              </w:rPr>
            </w:pPr>
          </w:p>
          <w:p w:rsidR="008B7BFB" w:rsidRDefault="008B7BFB" w:rsidP="00C35BDE">
            <w:pPr>
              <w:rPr>
                <w:sz w:val="16"/>
                <w:szCs w:val="16"/>
              </w:rPr>
            </w:pPr>
          </w:p>
          <w:p w:rsidR="008B7BFB" w:rsidRDefault="008B7BFB" w:rsidP="00C35BDE">
            <w:pPr>
              <w:rPr>
                <w:sz w:val="16"/>
                <w:szCs w:val="16"/>
              </w:rPr>
            </w:pPr>
          </w:p>
          <w:p w:rsidR="008B7BFB" w:rsidRDefault="008B7BFB" w:rsidP="00C35BDE">
            <w:pPr>
              <w:rPr>
                <w:sz w:val="16"/>
                <w:szCs w:val="16"/>
              </w:rPr>
            </w:pPr>
          </w:p>
          <w:p w:rsidR="008B7BFB" w:rsidRPr="00C35BDE" w:rsidRDefault="008B7BFB" w:rsidP="00C35BDE">
            <w:pPr>
              <w:rPr>
                <w:sz w:val="16"/>
                <w:szCs w:val="16"/>
              </w:rPr>
            </w:pPr>
          </w:p>
        </w:tc>
        <w:tc>
          <w:tcPr>
            <w:tcW w:w="2830" w:type="dxa"/>
            <w:tcBorders>
              <w:bottom w:val="single" w:sz="4" w:space="0" w:color="auto"/>
            </w:tcBorders>
            <w:hideMark/>
          </w:tcPr>
          <w:p w:rsidR="007B0432" w:rsidRPr="00C35BDE" w:rsidRDefault="007B0432" w:rsidP="00C35BDE">
            <w:pPr>
              <w:rPr>
                <w:sz w:val="16"/>
                <w:szCs w:val="16"/>
              </w:rPr>
            </w:pPr>
            <w:r w:rsidRPr="00C35BDE">
              <w:rPr>
                <w:sz w:val="16"/>
                <w:szCs w:val="16"/>
              </w:rPr>
              <w:t> </w:t>
            </w:r>
          </w:p>
        </w:tc>
        <w:tc>
          <w:tcPr>
            <w:tcW w:w="1077" w:type="dxa"/>
            <w:tcBorders>
              <w:bottom w:val="single" w:sz="4" w:space="0" w:color="auto"/>
            </w:tcBorders>
            <w:noWrap/>
            <w:hideMark/>
          </w:tcPr>
          <w:p w:rsidR="007B0432" w:rsidRPr="00C35BDE" w:rsidRDefault="007B0432" w:rsidP="00C35BDE">
            <w:pPr>
              <w:rPr>
                <w:sz w:val="16"/>
                <w:szCs w:val="16"/>
              </w:rPr>
            </w:pPr>
            <w:r w:rsidRPr="00C35BDE">
              <w:rPr>
                <w:sz w:val="16"/>
                <w:szCs w:val="16"/>
              </w:rPr>
              <w:t> </w:t>
            </w:r>
            <w:r w:rsidR="0004562A" w:rsidRPr="00C35BDE">
              <w:rPr>
                <w:sz w:val="16"/>
                <w:szCs w:val="16"/>
              </w:rPr>
              <w:t> </w:t>
            </w:r>
            <w:r w:rsidR="0004562A">
              <w:rPr>
                <w:sz w:val="16"/>
                <w:szCs w:val="16"/>
              </w:rPr>
              <w:t>Yes/ No</w:t>
            </w:r>
          </w:p>
        </w:tc>
        <w:tc>
          <w:tcPr>
            <w:tcW w:w="4233" w:type="dxa"/>
            <w:tcBorders>
              <w:bottom w:val="single" w:sz="4" w:space="0" w:color="auto"/>
            </w:tcBorders>
            <w:hideMark/>
          </w:tcPr>
          <w:p w:rsidR="007B0432" w:rsidRPr="00C35BDE" w:rsidRDefault="007B0432" w:rsidP="00C35BDE">
            <w:pPr>
              <w:rPr>
                <w:sz w:val="16"/>
                <w:szCs w:val="16"/>
              </w:rPr>
            </w:pPr>
            <w:r w:rsidRPr="00C35BDE">
              <w:rPr>
                <w:sz w:val="16"/>
                <w:szCs w:val="16"/>
              </w:rPr>
              <w:t>An experienced dog and handler who is not part of the trial and must be present throughout the whole event</w:t>
            </w:r>
            <w:r w:rsidR="001D2B58">
              <w:rPr>
                <w:sz w:val="16"/>
                <w:szCs w:val="16"/>
              </w:rPr>
              <w:t xml:space="preserve"> and afterwards if necessary.</w:t>
            </w:r>
          </w:p>
        </w:tc>
        <w:tc>
          <w:tcPr>
            <w:tcW w:w="1496" w:type="dxa"/>
            <w:tcBorders>
              <w:bottom w:val="single" w:sz="4" w:space="0" w:color="auto"/>
            </w:tcBorders>
            <w:hideMark/>
          </w:tcPr>
          <w:p w:rsidR="007B0432" w:rsidRPr="00C35BDE" w:rsidRDefault="00E713D0" w:rsidP="00C35BDE">
            <w:pPr>
              <w:rPr>
                <w:sz w:val="16"/>
                <w:szCs w:val="16"/>
              </w:rPr>
            </w:pPr>
            <w:r>
              <w:rPr>
                <w:sz w:val="16"/>
                <w:szCs w:val="16"/>
              </w:rPr>
              <w:t>BS/ CS</w:t>
            </w:r>
          </w:p>
        </w:tc>
      </w:tr>
      <w:tr w:rsidR="0004562A" w:rsidRPr="00C35BDE" w:rsidTr="00F124FC">
        <w:trPr>
          <w:trHeight w:val="240"/>
        </w:trPr>
        <w:tc>
          <w:tcPr>
            <w:tcW w:w="455" w:type="dxa"/>
            <w:shd w:val="clear" w:color="auto" w:fill="BDD6EE" w:themeFill="accent1" w:themeFillTint="66"/>
            <w:noWrap/>
            <w:hideMark/>
          </w:tcPr>
          <w:p w:rsidR="0004562A" w:rsidRPr="00C35BDE" w:rsidRDefault="00F124FC" w:rsidP="00C35BDE">
            <w:pPr>
              <w:rPr>
                <w:b/>
                <w:bCs/>
                <w:sz w:val="16"/>
                <w:szCs w:val="16"/>
              </w:rPr>
            </w:pPr>
            <w:r>
              <w:rPr>
                <w:b/>
                <w:bCs/>
                <w:sz w:val="16"/>
                <w:szCs w:val="16"/>
              </w:rPr>
              <w:lastRenderedPageBreak/>
              <w:t>5</w:t>
            </w:r>
          </w:p>
        </w:tc>
        <w:tc>
          <w:tcPr>
            <w:tcW w:w="14836" w:type="dxa"/>
            <w:gridSpan w:val="6"/>
            <w:shd w:val="clear" w:color="auto" w:fill="BDD6EE" w:themeFill="accent1" w:themeFillTint="66"/>
            <w:hideMark/>
          </w:tcPr>
          <w:p w:rsidR="0004562A" w:rsidRPr="00C35BDE" w:rsidRDefault="0004562A" w:rsidP="00C35BDE">
            <w:pPr>
              <w:rPr>
                <w:b/>
                <w:bCs/>
                <w:sz w:val="16"/>
                <w:szCs w:val="16"/>
              </w:rPr>
            </w:pPr>
            <w:r w:rsidRPr="00C35BDE">
              <w:rPr>
                <w:b/>
                <w:bCs/>
                <w:sz w:val="16"/>
                <w:szCs w:val="16"/>
              </w:rPr>
              <w:t>Environment "No Trace" Policy</w:t>
            </w:r>
          </w:p>
          <w:p w:rsidR="0004562A" w:rsidRPr="00C35BDE" w:rsidRDefault="0004562A" w:rsidP="00C35BDE">
            <w:pPr>
              <w:rPr>
                <w:b/>
                <w:bCs/>
                <w:sz w:val="16"/>
                <w:szCs w:val="16"/>
              </w:rPr>
            </w:pPr>
            <w:r w:rsidRPr="00C35BDE">
              <w:rPr>
                <w:b/>
                <w:bCs/>
                <w:sz w:val="16"/>
                <w:szCs w:val="16"/>
              </w:rPr>
              <w:t> </w:t>
            </w:r>
          </w:p>
        </w:tc>
      </w:tr>
      <w:tr w:rsidR="007B0432" w:rsidRPr="00C35BDE" w:rsidTr="00F124FC">
        <w:trPr>
          <w:trHeight w:val="675"/>
        </w:trPr>
        <w:tc>
          <w:tcPr>
            <w:tcW w:w="455" w:type="dxa"/>
            <w:noWrap/>
            <w:hideMark/>
          </w:tcPr>
          <w:p w:rsidR="007B0432" w:rsidRPr="00C35BDE" w:rsidRDefault="00F124FC" w:rsidP="00C35BDE">
            <w:pPr>
              <w:rPr>
                <w:b/>
                <w:bCs/>
                <w:sz w:val="16"/>
                <w:szCs w:val="16"/>
              </w:rPr>
            </w:pPr>
            <w:r>
              <w:rPr>
                <w:b/>
                <w:bCs/>
                <w:sz w:val="16"/>
                <w:szCs w:val="16"/>
              </w:rPr>
              <w:t>5.1</w:t>
            </w:r>
          </w:p>
        </w:tc>
        <w:tc>
          <w:tcPr>
            <w:tcW w:w="1937" w:type="dxa"/>
            <w:hideMark/>
          </w:tcPr>
          <w:p w:rsidR="007B0432" w:rsidRPr="00C35BDE" w:rsidRDefault="007B0432" w:rsidP="00C35BDE">
            <w:pPr>
              <w:rPr>
                <w:sz w:val="16"/>
                <w:szCs w:val="16"/>
              </w:rPr>
            </w:pPr>
            <w:r w:rsidRPr="00C35BDE">
              <w:rPr>
                <w:sz w:val="16"/>
                <w:szCs w:val="16"/>
              </w:rPr>
              <w:t>Dog Fouling</w:t>
            </w:r>
          </w:p>
        </w:tc>
        <w:tc>
          <w:tcPr>
            <w:tcW w:w="3263" w:type="dxa"/>
            <w:noWrap/>
            <w:hideMark/>
          </w:tcPr>
          <w:p w:rsidR="007B0432" w:rsidRPr="00C35BDE" w:rsidRDefault="007B0432" w:rsidP="00C35BDE">
            <w:pPr>
              <w:rPr>
                <w:sz w:val="16"/>
                <w:szCs w:val="16"/>
              </w:rPr>
            </w:pPr>
            <w:r w:rsidRPr="00C35BDE">
              <w:rPr>
                <w:sz w:val="16"/>
                <w:szCs w:val="16"/>
              </w:rPr>
              <w:t>Health issue and respect to host</w:t>
            </w:r>
          </w:p>
        </w:tc>
        <w:tc>
          <w:tcPr>
            <w:tcW w:w="2830" w:type="dxa"/>
            <w:hideMark/>
          </w:tcPr>
          <w:p w:rsidR="007B0432" w:rsidRPr="00C35BDE" w:rsidRDefault="007B0432" w:rsidP="00C35BDE">
            <w:pPr>
              <w:rPr>
                <w:sz w:val="16"/>
                <w:szCs w:val="16"/>
              </w:rPr>
            </w:pPr>
          </w:p>
        </w:tc>
        <w:tc>
          <w:tcPr>
            <w:tcW w:w="1077" w:type="dxa"/>
            <w:noWrap/>
            <w:hideMark/>
          </w:tcPr>
          <w:p w:rsidR="007B0432" w:rsidRPr="00C35BDE" w:rsidRDefault="007B0432" w:rsidP="00C35BDE">
            <w:pPr>
              <w:rPr>
                <w:sz w:val="16"/>
                <w:szCs w:val="16"/>
              </w:rPr>
            </w:pPr>
            <w:r w:rsidRPr="00C35BDE">
              <w:rPr>
                <w:sz w:val="16"/>
                <w:szCs w:val="16"/>
              </w:rPr>
              <w:t> </w:t>
            </w:r>
            <w:r w:rsidR="0004562A" w:rsidRPr="00C35BDE">
              <w:rPr>
                <w:sz w:val="16"/>
                <w:szCs w:val="16"/>
              </w:rPr>
              <w:t> </w:t>
            </w:r>
            <w:r w:rsidR="0004562A">
              <w:rPr>
                <w:sz w:val="16"/>
                <w:szCs w:val="16"/>
              </w:rPr>
              <w:t>Yes/ No</w:t>
            </w:r>
          </w:p>
        </w:tc>
        <w:tc>
          <w:tcPr>
            <w:tcW w:w="4233" w:type="dxa"/>
            <w:hideMark/>
          </w:tcPr>
          <w:p w:rsidR="007B0432" w:rsidRDefault="00003639" w:rsidP="00C35BDE">
            <w:pPr>
              <w:rPr>
                <w:sz w:val="16"/>
                <w:szCs w:val="16"/>
              </w:rPr>
            </w:pPr>
            <w:r>
              <w:rPr>
                <w:sz w:val="16"/>
                <w:szCs w:val="16"/>
              </w:rPr>
              <w:t>BS/ CS to arrange exercise area in advance of trial</w:t>
            </w:r>
          </w:p>
          <w:p w:rsidR="00E713D0" w:rsidRPr="00C35BDE" w:rsidRDefault="00E713D0" w:rsidP="00C35BDE">
            <w:pPr>
              <w:rPr>
                <w:sz w:val="16"/>
                <w:szCs w:val="16"/>
              </w:rPr>
            </w:pPr>
            <w:r w:rsidRPr="00C35BDE">
              <w:rPr>
                <w:sz w:val="16"/>
                <w:szCs w:val="16"/>
              </w:rPr>
              <w:t>Exercise area at meet</w:t>
            </w:r>
          </w:p>
        </w:tc>
        <w:tc>
          <w:tcPr>
            <w:tcW w:w="1496" w:type="dxa"/>
          </w:tcPr>
          <w:p w:rsidR="007B0432" w:rsidRPr="00C35BDE" w:rsidRDefault="00003639" w:rsidP="00C35BDE">
            <w:pPr>
              <w:rPr>
                <w:sz w:val="16"/>
                <w:szCs w:val="16"/>
              </w:rPr>
            </w:pPr>
            <w:r>
              <w:rPr>
                <w:sz w:val="16"/>
                <w:szCs w:val="16"/>
              </w:rPr>
              <w:t xml:space="preserve">BS/ CS, </w:t>
            </w:r>
            <w:proofErr w:type="spellStart"/>
            <w:r>
              <w:rPr>
                <w:sz w:val="16"/>
                <w:szCs w:val="16"/>
              </w:rPr>
              <w:t>SoB</w:t>
            </w:r>
            <w:proofErr w:type="spellEnd"/>
          </w:p>
        </w:tc>
      </w:tr>
      <w:tr w:rsidR="007B0432" w:rsidRPr="00C35BDE" w:rsidTr="00F124FC">
        <w:trPr>
          <w:trHeight w:val="225"/>
        </w:trPr>
        <w:tc>
          <w:tcPr>
            <w:tcW w:w="455" w:type="dxa"/>
            <w:noWrap/>
            <w:hideMark/>
          </w:tcPr>
          <w:p w:rsidR="007B0432" w:rsidRPr="00C35BDE" w:rsidRDefault="00F124FC" w:rsidP="00C35BDE">
            <w:pPr>
              <w:rPr>
                <w:sz w:val="16"/>
                <w:szCs w:val="16"/>
              </w:rPr>
            </w:pPr>
            <w:r>
              <w:rPr>
                <w:sz w:val="16"/>
                <w:szCs w:val="16"/>
              </w:rPr>
              <w:t>5.2</w:t>
            </w:r>
          </w:p>
        </w:tc>
        <w:tc>
          <w:tcPr>
            <w:tcW w:w="1937" w:type="dxa"/>
            <w:hideMark/>
          </w:tcPr>
          <w:p w:rsidR="007B0432" w:rsidRPr="00C35BDE" w:rsidRDefault="007B0432" w:rsidP="00C35BDE">
            <w:pPr>
              <w:rPr>
                <w:sz w:val="16"/>
                <w:szCs w:val="16"/>
              </w:rPr>
            </w:pPr>
            <w:r w:rsidRPr="00C35BDE">
              <w:rPr>
                <w:sz w:val="16"/>
                <w:szCs w:val="16"/>
              </w:rPr>
              <w:t xml:space="preserve">Litter </w:t>
            </w:r>
          </w:p>
        </w:tc>
        <w:tc>
          <w:tcPr>
            <w:tcW w:w="3263" w:type="dxa"/>
            <w:noWrap/>
            <w:hideMark/>
          </w:tcPr>
          <w:p w:rsidR="007B0432" w:rsidRPr="00C35BDE" w:rsidRDefault="007B0432" w:rsidP="00C35BDE">
            <w:pPr>
              <w:rPr>
                <w:sz w:val="16"/>
                <w:szCs w:val="16"/>
              </w:rPr>
            </w:pPr>
            <w:r w:rsidRPr="00C35BDE">
              <w:rPr>
                <w:sz w:val="16"/>
                <w:szCs w:val="16"/>
              </w:rPr>
              <w:t>Respect to host</w:t>
            </w:r>
            <w:r w:rsidR="00E713D0">
              <w:rPr>
                <w:sz w:val="16"/>
                <w:szCs w:val="16"/>
              </w:rPr>
              <w:t xml:space="preserve"> and environmental protection</w:t>
            </w:r>
          </w:p>
        </w:tc>
        <w:tc>
          <w:tcPr>
            <w:tcW w:w="2830" w:type="dxa"/>
            <w:hideMark/>
          </w:tcPr>
          <w:p w:rsidR="007B0432" w:rsidRPr="00C35BDE" w:rsidRDefault="007B0432" w:rsidP="00C35BDE">
            <w:pPr>
              <w:rPr>
                <w:sz w:val="16"/>
                <w:szCs w:val="16"/>
              </w:rPr>
            </w:pPr>
            <w:r w:rsidRPr="00C35BDE">
              <w:rPr>
                <w:sz w:val="16"/>
                <w:szCs w:val="16"/>
              </w:rPr>
              <w:t> </w:t>
            </w:r>
          </w:p>
        </w:tc>
        <w:tc>
          <w:tcPr>
            <w:tcW w:w="1077" w:type="dxa"/>
            <w:noWrap/>
            <w:hideMark/>
          </w:tcPr>
          <w:p w:rsidR="007B0432" w:rsidRPr="00C35BDE" w:rsidRDefault="007B0432" w:rsidP="00C35BDE">
            <w:pPr>
              <w:rPr>
                <w:sz w:val="16"/>
                <w:szCs w:val="16"/>
              </w:rPr>
            </w:pPr>
            <w:r w:rsidRPr="00C35BDE">
              <w:rPr>
                <w:sz w:val="16"/>
                <w:szCs w:val="16"/>
              </w:rPr>
              <w:t> </w:t>
            </w:r>
            <w:r w:rsidR="0004562A" w:rsidRPr="00C35BDE">
              <w:rPr>
                <w:sz w:val="16"/>
                <w:szCs w:val="16"/>
              </w:rPr>
              <w:t> </w:t>
            </w:r>
            <w:r w:rsidR="0004562A">
              <w:rPr>
                <w:sz w:val="16"/>
                <w:szCs w:val="16"/>
              </w:rPr>
              <w:t>Yes/ No</w:t>
            </w:r>
          </w:p>
        </w:tc>
        <w:tc>
          <w:tcPr>
            <w:tcW w:w="4233" w:type="dxa"/>
            <w:hideMark/>
          </w:tcPr>
          <w:p w:rsidR="007B0432" w:rsidRDefault="007B0432" w:rsidP="00C35BDE">
            <w:pPr>
              <w:rPr>
                <w:sz w:val="16"/>
                <w:szCs w:val="16"/>
              </w:rPr>
            </w:pPr>
            <w:r w:rsidRPr="00C35BDE">
              <w:rPr>
                <w:sz w:val="16"/>
                <w:szCs w:val="16"/>
              </w:rPr>
              <w:t> </w:t>
            </w:r>
            <w:r w:rsidR="001D2B58">
              <w:rPr>
                <w:sz w:val="16"/>
                <w:szCs w:val="16"/>
              </w:rPr>
              <w:t>Participants</w:t>
            </w:r>
            <w:r w:rsidR="00003639">
              <w:rPr>
                <w:sz w:val="16"/>
                <w:szCs w:val="16"/>
              </w:rPr>
              <w:t xml:space="preserve"> expected </w:t>
            </w:r>
            <w:proofErr w:type="gramStart"/>
            <w:r w:rsidR="00003639">
              <w:rPr>
                <w:sz w:val="16"/>
                <w:szCs w:val="16"/>
              </w:rPr>
              <w:t>to  take</w:t>
            </w:r>
            <w:proofErr w:type="gramEnd"/>
            <w:r w:rsidR="00003639">
              <w:rPr>
                <w:sz w:val="16"/>
                <w:szCs w:val="16"/>
              </w:rPr>
              <w:t xml:space="preserve"> litter with them </w:t>
            </w:r>
          </w:p>
          <w:p w:rsidR="00003639" w:rsidRDefault="00003639" w:rsidP="00C35BDE">
            <w:pPr>
              <w:rPr>
                <w:sz w:val="16"/>
                <w:szCs w:val="16"/>
              </w:rPr>
            </w:pPr>
            <w:r>
              <w:rPr>
                <w:sz w:val="16"/>
                <w:szCs w:val="16"/>
              </w:rPr>
              <w:t xml:space="preserve">Provision may be made by </w:t>
            </w:r>
            <w:proofErr w:type="spellStart"/>
            <w:r>
              <w:rPr>
                <w:sz w:val="16"/>
                <w:szCs w:val="16"/>
              </w:rPr>
              <w:t>SoB</w:t>
            </w:r>
            <w:proofErr w:type="spellEnd"/>
          </w:p>
          <w:p w:rsidR="00003639" w:rsidRPr="00C35BDE" w:rsidRDefault="00003639" w:rsidP="00C35BDE">
            <w:pPr>
              <w:rPr>
                <w:sz w:val="16"/>
                <w:szCs w:val="16"/>
              </w:rPr>
            </w:pPr>
          </w:p>
        </w:tc>
        <w:tc>
          <w:tcPr>
            <w:tcW w:w="1496" w:type="dxa"/>
            <w:hideMark/>
          </w:tcPr>
          <w:p w:rsidR="007B0432" w:rsidRPr="00C35BDE" w:rsidRDefault="00003639" w:rsidP="00C35BDE">
            <w:pPr>
              <w:rPr>
                <w:sz w:val="16"/>
                <w:szCs w:val="16"/>
              </w:rPr>
            </w:pPr>
            <w:r>
              <w:rPr>
                <w:sz w:val="16"/>
                <w:szCs w:val="16"/>
              </w:rPr>
              <w:t xml:space="preserve">BS/ CS, </w:t>
            </w:r>
            <w:proofErr w:type="spellStart"/>
            <w:r>
              <w:rPr>
                <w:sz w:val="16"/>
                <w:szCs w:val="16"/>
              </w:rPr>
              <w:t>SoB</w:t>
            </w:r>
            <w:proofErr w:type="spellEnd"/>
          </w:p>
        </w:tc>
      </w:tr>
      <w:tr w:rsidR="007B0432" w:rsidRPr="00C35BDE" w:rsidTr="00F124FC">
        <w:trPr>
          <w:trHeight w:val="915"/>
        </w:trPr>
        <w:tc>
          <w:tcPr>
            <w:tcW w:w="455" w:type="dxa"/>
            <w:tcBorders>
              <w:bottom w:val="single" w:sz="4" w:space="0" w:color="auto"/>
            </w:tcBorders>
            <w:noWrap/>
            <w:hideMark/>
          </w:tcPr>
          <w:p w:rsidR="007B0432" w:rsidRPr="00C35BDE" w:rsidRDefault="00F124FC" w:rsidP="00C35BDE">
            <w:pPr>
              <w:rPr>
                <w:sz w:val="16"/>
                <w:szCs w:val="16"/>
              </w:rPr>
            </w:pPr>
            <w:r>
              <w:rPr>
                <w:sz w:val="16"/>
                <w:szCs w:val="16"/>
              </w:rPr>
              <w:t>5.3</w:t>
            </w:r>
          </w:p>
        </w:tc>
        <w:tc>
          <w:tcPr>
            <w:tcW w:w="1937" w:type="dxa"/>
            <w:tcBorders>
              <w:bottom w:val="single" w:sz="4" w:space="0" w:color="auto"/>
            </w:tcBorders>
            <w:hideMark/>
          </w:tcPr>
          <w:p w:rsidR="007B0432" w:rsidRPr="00C35BDE" w:rsidRDefault="007B0432" w:rsidP="00C35BDE">
            <w:pPr>
              <w:rPr>
                <w:sz w:val="16"/>
                <w:szCs w:val="16"/>
              </w:rPr>
            </w:pPr>
            <w:r w:rsidRPr="00C35BDE">
              <w:rPr>
                <w:sz w:val="16"/>
                <w:szCs w:val="16"/>
              </w:rPr>
              <w:t>Vehicles</w:t>
            </w:r>
          </w:p>
        </w:tc>
        <w:tc>
          <w:tcPr>
            <w:tcW w:w="3263" w:type="dxa"/>
            <w:tcBorders>
              <w:bottom w:val="single" w:sz="4" w:space="0" w:color="auto"/>
            </w:tcBorders>
            <w:hideMark/>
          </w:tcPr>
          <w:p w:rsidR="007B0432" w:rsidRPr="00C35BDE" w:rsidRDefault="007B0432" w:rsidP="00C35BDE">
            <w:pPr>
              <w:rPr>
                <w:sz w:val="16"/>
                <w:szCs w:val="16"/>
              </w:rPr>
            </w:pPr>
            <w:r w:rsidRPr="00C35BDE">
              <w:rPr>
                <w:sz w:val="16"/>
                <w:szCs w:val="16"/>
              </w:rPr>
              <w:t>Off Road driving/environmental damage and safety</w:t>
            </w:r>
          </w:p>
        </w:tc>
        <w:tc>
          <w:tcPr>
            <w:tcW w:w="2830" w:type="dxa"/>
            <w:tcBorders>
              <w:bottom w:val="single" w:sz="4" w:space="0" w:color="auto"/>
            </w:tcBorders>
            <w:hideMark/>
          </w:tcPr>
          <w:p w:rsidR="007B0432" w:rsidRPr="00C35BDE" w:rsidRDefault="007B0432" w:rsidP="00C35BDE">
            <w:pPr>
              <w:rPr>
                <w:sz w:val="16"/>
                <w:szCs w:val="16"/>
              </w:rPr>
            </w:pPr>
          </w:p>
        </w:tc>
        <w:tc>
          <w:tcPr>
            <w:tcW w:w="1077" w:type="dxa"/>
            <w:tcBorders>
              <w:bottom w:val="single" w:sz="4" w:space="0" w:color="auto"/>
            </w:tcBorders>
            <w:noWrap/>
            <w:hideMark/>
          </w:tcPr>
          <w:p w:rsidR="007B0432" w:rsidRPr="00C35BDE" w:rsidRDefault="007B0432" w:rsidP="00C35BDE">
            <w:pPr>
              <w:rPr>
                <w:sz w:val="16"/>
                <w:szCs w:val="16"/>
              </w:rPr>
            </w:pPr>
            <w:r w:rsidRPr="00C35BDE">
              <w:rPr>
                <w:sz w:val="16"/>
                <w:szCs w:val="16"/>
              </w:rPr>
              <w:t> </w:t>
            </w:r>
            <w:r w:rsidR="0004562A" w:rsidRPr="00C35BDE">
              <w:rPr>
                <w:sz w:val="16"/>
                <w:szCs w:val="16"/>
              </w:rPr>
              <w:t> </w:t>
            </w:r>
            <w:r w:rsidR="0004562A">
              <w:rPr>
                <w:sz w:val="16"/>
                <w:szCs w:val="16"/>
              </w:rPr>
              <w:t>Yes/ No</w:t>
            </w:r>
          </w:p>
        </w:tc>
        <w:tc>
          <w:tcPr>
            <w:tcW w:w="4233" w:type="dxa"/>
            <w:tcBorders>
              <w:bottom w:val="single" w:sz="4" w:space="0" w:color="auto"/>
            </w:tcBorders>
            <w:hideMark/>
          </w:tcPr>
          <w:p w:rsidR="007B0432" w:rsidRPr="00C35BDE" w:rsidRDefault="007B0432" w:rsidP="00C35BDE">
            <w:pPr>
              <w:rPr>
                <w:sz w:val="16"/>
                <w:szCs w:val="16"/>
              </w:rPr>
            </w:pPr>
            <w:r w:rsidRPr="00C35BDE">
              <w:rPr>
                <w:sz w:val="16"/>
                <w:szCs w:val="16"/>
              </w:rPr>
              <w:t> </w:t>
            </w:r>
            <w:r w:rsidR="00003639" w:rsidRPr="00C35BDE">
              <w:rPr>
                <w:sz w:val="16"/>
                <w:szCs w:val="16"/>
              </w:rPr>
              <w:t>Steward of the Beat will determine route and parking location and advise on the need for off-road vehicles</w:t>
            </w:r>
          </w:p>
        </w:tc>
        <w:tc>
          <w:tcPr>
            <w:tcW w:w="1496" w:type="dxa"/>
            <w:tcBorders>
              <w:bottom w:val="single" w:sz="4" w:space="0" w:color="auto"/>
            </w:tcBorders>
            <w:hideMark/>
          </w:tcPr>
          <w:p w:rsidR="007B0432" w:rsidRPr="00C35BDE" w:rsidRDefault="00003639" w:rsidP="00C35BDE">
            <w:pPr>
              <w:rPr>
                <w:sz w:val="16"/>
                <w:szCs w:val="16"/>
              </w:rPr>
            </w:pPr>
            <w:r>
              <w:rPr>
                <w:sz w:val="16"/>
                <w:szCs w:val="16"/>
              </w:rPr>
              <w:t xml:space="preserve">BS/ CS, </w:t>
            </w:r>
            <w:proofErr w:type="spellStart"/>
            <w:r>
              <w:rPr>
                <w:sz w:val="16"/>
                <w:szCs w:val="16"/>
              </w:rPr>
              <w:t>SoB</w:t>
            </w:r>
            <w:proofErr w:type="spellEnd"/>
          </w:p>
        </w:tc>
      </w:tr>
      <w:tr w:rsidR="00F124FC" w:rsidRPr="00C35BDE" w:rsidTr="00F124FC">
        <w:trPr>
          <w:trHeight w:val="240"/>
        </w:trPr>
        <w:tc>
          <w:tcPr>
            <w:tcW w:w="455" w:type="dxa"/>
            <w:shd w:val="clear" w:color="auto" w:fill="9CC2E5" w:themeFill="accent1" w:themeFillTint="99"/>
            <w:noWrap/>
            <w:hideMark/>
          </w:tcPr>
          <w:p w:rsidR="00F124FC" w:rsidRPr="00C35BDE" w:rsidRDefault="00F124FC" w:rsidP="00C35BDE">
            <w:pPr>
              <w:rPr>
                <w:sz w:val="16"/>
                <w:szCs w:val="16"/>
              </w:rPr>
            </w:pPr>
            <w:r>
              <w:rPr>
                <w:sz w:val="16"/>
                <w:szCs w:val="16"/>
              </w:rPr>
              <w:t>6</w:t>
            </w:r>
          </w:p>
        </w:tc>
        <w:tc>
          <w:tcPr>
            <w:tcW w:w="14836" w:type="dxa"/>
            <w:gridSpan w:val="6"/>
            <w:shd w:val="clear" w:color="auto" w:fill="9CC2E5" w:themeFill="accent1" w:themeFillTint="99"/>
            <w:noWrap/>
            <w:hideMark/>
          </w:tcPr>
          <w:p w:rsidR="00F124FC" w:rsidRDefault="00F124FC" w:rsidP="00C35BDE">
            <w:pPr>
              <w:rPr>
                <w:sz w:val="16"/>
                <w:szCs w:val="16"/>
              </w:rPr>
            </w:pPr>
            <w:r>
              <w:rPr>
                <w:sz w:val="16"/>
                <w:szCs w:val="16"/>
              </w:rPr>
              <w:t>Other Risks (any risks not covered in above should be identifies and the mitigations documented following)</w:t>
            </w:r>
          </w:p>
          <w:p w:rsidR="00F124FC" w:rsidRPr="00C35BDE" w:rsidRDefault="00F124FC" w:rsidP="00C35BDE">
            <w:pPr>
              <w:rPr>
                <w:sz w:val="16"/>
                <w:szCs w:val="16"/>
              </w:rPr>
            </w:pPr>
          </w:p>
        </w:tc>
      </w:tr>
      <w:tr w:rsidR="0004562A" w:rsidRPr="00C35BDE" w:rsidTr="00F124FC">
        <w:trPr>
          <w:trHeight w:val="240"/>
        </w:trPr>
        <w:tc>
          <w:tcPr>
            <w:tcW w:w="455" w:type="dxa"/>
            <w:noWrap/>
          </w:tcPr>
          <w:p w:rsidR="0004562A" w:rsidRPr="00C35BDE" w:rsidRDefault="00F124FC" w:rsidP="00C35BDE">
            <w:pPr>
              <w:rPr>
                <w:sz w:val="16"/>
                <w:szCs w:val="16"/>
              </w:rPr>
            </w:pPr>
            <w:r>
              <w:rPr>
                <w:sz w:val="16"/>
                <w:szCs w:val="16"/>
              </w:rPr>
              <w:t>6.1</w:t>
            </w:r>
          </w:p>
        </w:tc>
        <w:tc>
          <w:tcPr>
            <w:tcW w:w="1937" w:type="dxa"/>
            <w:noWrap/>
          </w:tcPr>
          <w:p w:rsidR="0004562A" w:rsidRPr="00C35BDE" w:rsidRDefault="0004562A" w:rsidP="00C35BDE">
            <w:pPr>
              <w:rPr>
                <w:sz w:val="16"/>
                <w:szCs w:val="16"/>
              </w:rPr>
            </w:pPr>
          </w:p>
        </w:tc>
        <w:tc>
          <w:tcPr>
            <w:tcW w:w="3263" w:type="dxa"/>
            <w:noWrap/>
          </w:tcPr>
          <w:p w:rsidR="0004562A" w:rsidRPr="00C35BDE" w:rsidRDefault="0004562A" w:rsidP="00C35BDE">
            <w:pPr>
              <w:rPr>
                <w:sz w:val="16"/>
                <w:szCs w:val="16"/>
              </w:rPr>
            </w:pPr>
          </w:p>
        </w:tc>
        <w:tc>
          <w:tcPr>
            <w:tcW w:w="2830" w:type="dxa"/>
          </w:tcPr>
          <w:p w:rsidR="0004562A" w:rsidRPr="00C35BDE" w:rsidRDefault="0004562A" w:rsidP="00C35BDE">
            <w:pPr>
              <w:rPr>
                <w:sz w:val="16"/>
                <w:szCs w:val="16"/>
              </w:rPr>
            </w:pPr>
          </w:p>
        </w:tc>
        <w:tc>
          <w:tcPr>
            <w:tcW w:w="1077" w:type="dxa"/>
            <w:noWrap/>
          </w:tcPr>
          <w:p w:rsidR="0004562A" w:rsidRPr="00C35BDE" w:rsidRDefault="0004562A" w:rsidP="00C35BDE">
            <w:pPr>
              <w:rPr>
                <w:sz w:val="16"/>
                <w:szCs w:val="16"/>
              </w:rPr>
            </w:pPr>
          </w:p>
        </w:tc>
        <w:tc>
          <w:tcPr>
            <w:tcW w:w="4233" w:type="dxa"/>
          </w:tcPr>
          <w:p w:rsidR="0004562A" w:rsidRPr="00C35BDE" w:rsidRDefault="0004562A" w:rsidP="00C35BDE">
            <w:pPr>
              <w:rPr>
                <w:sz w:val="16"/>
                <w:szCs w:val="16"/>
              </w:rPr>
            </w:pPr>
          </w:p>
        </w:tc>
        <w:tc>
          <w:tcPr>
            <w:tcW w:w="1496" w:type="dxa"/>
          </w:tcPr>
          <w:p w:rsidR="0004562A" w:rsidRPr="00C35BDE" w:rsidRDefault="0004562A" w:rsidP="00C35BDE">
            <w:pPr>
              <w:rPr>
                <w:sz w:val="16"/>
                <w:szCs w:val="16"/>
              </w:rPr>
            </w:pPr>
          </w:p>
        </w:tc>
      </w:tr>
      <w:tr w:rsidR="0004562A" w:rsidRPr="00C35BDE" w:rsidTr="00F124FC">
        <w:trPr>
          <w:trHeight w:val="240"/>
        </w:trPr>
        <w:tc>
          <w:tcPr>
            <w:tcW w:w="455" w:type="dxa"/>
            <w:noWrap/>
          </w:tcPr>
          <w:p w:rsidR="0004562A" w:rsidRPr="00C35BDE" w:rsidRDefault="00F124FC" w:rsidP="00C35BDE">
            <w:pPr>
              <w:rPr>
                <w:sz w:val="16"/>
                <w:szCs w:val="16"/>
              </w:rPr>
            </w:pPr>
            <w:r>
              <w:rPr>
                <w:sz w:val="16"/>
                <w:szCs w:val="16"/>
              </w:rPr>
              <w:t>6.2</w:t>
            </w:r>
          </w:p>
        </w:tc>
        <w:tc>
          <w:tcPr>
            <w:tcW w:w="1937" w:type="dxa"/>
            <w:noWrap/>
          </w:tcPr>
          <w:p w:rsidR="0004562A" w:rsidRPr="00C35BDE" w:rsidRDefault="0004562A" w:rsidP="00C35BDE">
            <w:pPr>
              <w:rPr>
                <w:sz w:val="16"/>
                <w:szCs w:val="16"/>
              </w:rPr>
            </w:pPr>
          </w:p>
        </w:tc>
        <w:tc>
          <w:tcPr>
            <w:tcW w:w="3263" w:type="dxa"/>
            <w:noWrap/>
          </w:tcPr>
          <w:p w:rsidR="0004562A" w:rsidRPr="00C35BDE" w:rsidRDefault="0004562A" w:rsidP="00C35BDE">
            <w:pPr>
              <w:rPr>
                <w:sz w:val="16"/>
                <w:szCs w:val="16"/>
              </w:rPr>
            </w:pPr>
          </w:p>
        </w:tc>
        <w:tc>
          <w:tcPr>
            <w:tcW w:w="2830" w:type="dxa"/>
          </w:tcPr>
          <w:p w:rsidR="0004562A" w:rsidRPr="00C35BDE" w:rsidRDefault="0004562A" w:rsidP="00C35BDE">
            <w:pPr>
              <w:rPr>
                <w:sz w:val="16"/>
                <w:szCs w:val="16"/>
              </w:rPr>
            </w:pPr>
          </w:p>
        </w:tc>
        <w:tc>
          <w:tcPr>
            <w:tcW w:w="1077" w:type="dxa"/>
            <w:noWrap/>
          </w:tcPr>
          <w:p w:rsidR="0004562A" w:rsidRPr="00C35BDE" w:rsidRDefault="0004562A" w:rsidP="00C35BDE">
            <w:pPr>
              <w:rPr>
                <w:sz w:val="16"/>
                <w:szCs w:val="16"/>
              </w:rPr>
            </w:pPr>
          </w:p>
        </w:tc>
        <w:tc>
          <w:tcPr>
            <w:tcW w:w="4233" w:type="dxa"/>
          </w:tcPr>
          <w:p w:rsidR="0004562A" w:rsidRPr="00C35BDE" w:rsidRDefault="0004562A" w:rsidP="00C35BDE">
            <w:pPr>
              <w:rPr>
                <w:sz w:val="16"/>
                <w:szCs w:val="16"/>
              </w:rPr>
            </w:pPr>
          </w:p>
        </w:tc>
        <w:tc>
          <w:tcPr>
            <w:tcW w:w="1496" w:type="dxa"/>
          </w:tcPr>
          <w:p w:rsidR="0004562A" w:rsidRPr="00C35BDE" w:rsidRDefault="0004562A" w:rsidP="00C35BDE">
            <w:pPr>
              <w:rPr>
                <w:sz w:val="16"/>
                <w:szCs w:val="16"/>
              </w:rPr>
            </w:pPr>
          </w:p>
        </w:tc>
      </w:tr>
    </w:tbl>
    <w:p w:rsidR="00CE10D5" w:rsidRDefault="00C35BDE" w:rsidP="00C35BDE">
      <w:pPr>
        <w:rPr>
          <w:sz w:val="16"/>
          <w:szCs w:val="16"/>
        </w:rPr>
      </w:pPr>
      <w:r>
        <w:rPr>
          <w:sz w:val="16"/>
          <w:szCs w:val="16"/>
        </w:rPr>
        <w:fldChar w:fldCharType="end"/>
      </w:r>
    </w:p>
    <w:p w:rsidR="001757F6" w:rsidRPr="006E37D1" w:rsidRDefault="0090667D" w:rsidP="00C35BDE">
      <w:pPr>
        <w:rPr>
          <w:sz w:val="28"/>
          <w:szCs w:val="28"/>
        </w:rPr>
      </w:pPr>
      <w:r w:rsidRPr="006E37D1">
        <w:rPr>
          <w:sz w:val="28"/>
          <w:szCs w:val="28"/>
        </w:rPr>
        <w:t>Approvals:</w:t>
      </w:r>
    </w:p>
    <w:p w:rsidR="0090667D" w:rsidRDefault="0090667D" w:rsidP="00C35BDE">
      <w:pPr>
        <w:rPr>
          <w:sz w:val="16"/>
          <w:szCs w:val="16"/>
        </w:rPr>
      </w:pPr>
      <w:r>
        <w:rPr>
          <w:sz w:val="16"/>
          <w:szCs w:val="16"/>
        </w:rPr>
        <w:t xml:space="preserve">We hereby certify that we believe that the necessary actions have been taken to mitigate the risks and </w:t>
      </w:r>
      <w:r w:rsidR="006E37D1">
        <w:rPr>
          <w:sz w:val="16"/>
          <w:szCs w:val="16"/>
        </w:rPr>
        <w:t>that this event should take place:</w:t>
      </w:r>
    </w:p>
    <w:tbl>
      <w:tblPr>
        <w:tblStyle w:val="TableGrid"/>
        <w:tblW w:w="0" w:type="auto"/>
        <w:tblLook w:val="04A0" w:firstRow="1" w:lastRow="0" w:firstColumn="1" w:lastColumn="0" w:noHBand="0" w:noVBand="1"/>
      </w:tblPr>
      <w:tblGrid>
        <w:gridCol w:w="2943"/>
        <w:gridCol w:w="2977"/>
        <w:gridCol w:w="2977"/>
        <w:gridCol w:w="3118"/>
        <w:gridCol w:w="3261"/>
      </w:tblGrid>
      <w:tr w:rsidR="001D2B58" w:rsidTr="00FC36C5">
        <w:tc>
          <w:tcPr>
            <w:tcW w:w="2943" w:type="dxa"/>
            <w:shd w:val="clear" w:color="auto" w:fill="9CC2E5" w:themeFill="accent1" w:themeFillTint="99"/>
          </w:tcPr>
          <w:p w:rsidR="001D2B58" w:rsidRPr="000D49B4" w:rsidRDefault="001D2B58">
            <w:pPr>
              <w:rPr>
                <w:sz w:val="24"/>
                <w:szCs w:val="24"/>
              </w:rPr>
            </w:pPr>
            <w:r>
              <w:rPr>
                <w:sz w:val="24"/>
                <w:szCs w:val="24"/>
              </w:rPr>
              <w:t>Breed Secretary</w:t>
            </w:r>
            <w:r w:rsidR="009551A2">
              <w:rPr>
                <w:sz w:val="24"/>
                <w:szCs w:val="24"/>
              </w:rPr>
              <w:t>/ Breed Secretary</w:t>
            </w:r>
          </w:p>
          <w:p w:rsidR="001D2B58" w:rsidRPr="000D49B4" w:rsidRDefault="001D2B58">
            <w:pPr>
              <w:rPr>
                <w:sz w:val="24"/>
                <w:szCs w:val="24"/>
              </w:rPr>
            </w:pPr>
          </w:p>
        </w:tc>
        <w:tc>
          <w:tcPr>
            <w:tcW w:w="2977" w:type="dxa"/>
            <w:shd w:val="clear" w:color="auto" w:fill="9CC2E5" w:themeFill="accent1" w:themeFillTint="99"/>
          </w:tcPr>
          <w:p w:rsidR="001D2B58" w:rsidRPr="000D49B4" w:rsidRDefault="001D2B58">
            <w:pPr>
              <w:rPr>
                <w:sz w:val="24"/>
                <w:szCs w:val="24"/>
              </w:rPr>
            </w:pPr>
            <w:r>
              <w:rPr>
                <w:sz w:val="24"/>
                <w:szCs w:val="24"/>
              </w:rPr>
              <w:t>Chief Steward (if not the Breed Secretary)</w:t>
            </w:r>
          </w:p>
        </w:tc>
        <w:tc>
          <w:tcPr>
            <w:tcW w:w="2977" w:type="dxa"/>
            <w:shd w:val="clear" w:color="auto" w:fill="9CC2E5" w:themeFill="accent1" w:themeFillTint="99"/>
          </w:tcPr>
          <w:p w:rsidR="001D2B58" w:rsidRPr="000D49B4" w:rsidRDefault="001D2B58">
            <w:pPr>
              <w:rPr>
                <w:sz w:val="24"/>
                <w:szCs w:val="24"/>
              </w:rPr>
            </w:pPr>
            <w:r w:rsidRPr="000D49B4">
              <w:rPr>
                <w:sz w:val="24"/>
                <w:szCs w:val="24"/>
              </w:rPr>
              <w:t>Club Secretary</w:t>
            </w:r>
          </w:p>
        </w:tc>
        <w:tc>
          <w:tcPr>
            <w:tcW w:w="3118" w:type="dxa"/>
            <w:shd w:val="clear" w:color="auto" w:fill="9CC2E5" w:themeFill="accent1" w:themeFillTint="99"/>
          </w:tcPr>
          <w:p w:rsidR="001D2B58" w:rsidRPr="000D49B4" w:rsidRDefault="001D2B58">
            <w:pPr>
              <w:rPr>
                <w:sz w:val="24"/>
                <w:szCs w:val="24"/>
              </w:rPr>
            </w:pPr>
            <w:r w:rsidRPr="000D49B4">
              <w:rPr>
                <w:sz w:val="24"/>
                <w:szCs w:val="24"/>
              </w:rPr>
              <w:t>Club Safety Officer</w:t>
            </w:r>
            <w:r>
              <w:rPr>
                <w:sz w:val="24"/>
                <w:szCs w:val="24"/>
              </w:rPr>
              <w:t xml:space="preserve"> (if a person is appointed)</w:t>
            </w:r>
          </w:p>
        </w:tc>
        <w:tc>
          <w:tcPr>
            <w:tcW w:w="3261" w:type="dxa"/>
            <w:shd w:val="clear" w:color="auto" w:fill="9CC2E5" w:themeFill="accent1" w:themeFillTint="99"/>
          </w:tcPr>
          <w:p w:rsidR="001D2B58" w:rsidRPr="000D49B4" w:rsidRDefault="001D2B58">
            <w:pPr>
              <w:rPr>
                <w:sz w:val="24"/>
                <w:szCs w:val="24"/>
              </w:rPr>
            </w:pPr>
            <w:r w:rsidRPr="000D49B4">
              <w:rPr>
                <w:sz w:val="24"/>
                <w:szCs w:val="24"/>
              </w:rPr>
              <w:t>Club Chairman</w:t>
            </w:r>
          </w:p>
        </w:tc>
      </w:tr>
      <w:tr w:rsidR="001D2B58" w:rsidTr="00FC36C5">
        <w:tc>
          <w:tcPr>
            <w:tcW w:w="2943" w:type="dxa"/>
          </w:tcPr>
          <w:p w:rsidR="001D2B58" w:rsidRDefault="001D2B58">
            <w:pPr>
              <w:rPr>
                <w:sz w:val="16"/>
                <w:szCs w:val="16"/>
              </w:rPr>
            </w:pPr>
            <w:r>
              <w:rPr>
                <w:sz w:val="16"/>
                <w:szCs w:val="16"/>
              </w:rPr>
              <w:t>Name:</w:t>
            </w:r>
          </w:p>
          <w:p w:rsidR="001D2B58" w:rsidRDefault="001D2B58">
            <w:pPr>
              <w:rPr>
                <w:sz w:val="16"/>
                <w:szCs w:val="16"/>
              </w:rPr>
            </w:pPr>
          </w:p>
        </w:tc>
        <w:tc>
          <w:tcPr>
            <w:tcW w:w="2977" w:type="dxa"/>
          </w:tcPr>
          <w:p w:rsidR="001D2B58" w:rsidRDefault="001D2B58" w:rsidP="00FC36C5">
            <w:pPr>
              <w:rPr>
                <w:sz w:val="16"/>
                <w:szCs w:val="16"/>
              </w:rPr>
            </w:pPr>
            <w:r>
              <w:rPr>
                <w:sz w:val="16"/>
                <w:szCs w:val="16"/>
              </w:rPr>
              <w:t>Name:</w:t>
            </w:r>
          </w:p>
          <w:p w:rsidR="001D2B58" w:rsidRDefault="001D2B58" w:rsidP="00FC36C5">
            <w:pPr>
              <w:rPr>
                <w:sz w:val="16"/>
                <w:szCs w:val="16"/>
              </w:rPr>
            </w:pPr>
          </w:p>
        </w:tc>
        <w:tc>
          <w:tcPr>
            <w:tcW w:w="2977" w:type="dxa"/>
          </w:tcPr>
          <w:p w:rsidR="001D2B58" w:rsidRDefault="001D2B58" w:rsidP="00023E59">
            <w:pPr>
              <w:rPr>
                <w:sz w:val="16"/>
                <w:szCs w:val="16"/>
              </w:rPr>
            </w:pPr>
            <w:r>
              <w:rPr>
                <w:sz w:val="16"/>
                <w:szCs w:val="16"/>
              </w:rPr>
              <w:t>Name:</w:t>
            </w:r>
          </w:p>
        </w:tc>
        <w:tc>
          <w:tcPr>
            <w:tcW w:w="3118" w:type="dxa"/>
          </w:tcPr>
          <w:p w:rsidR="001D2B58" w:rsidRDefault="001D2B58" w:rsidP="00023E59">
            <w:pPr>
              <w:rPr>
                <w:sz w:val="16"/>
                <w:szCs w:val="16"/>
              </w:rPr>
            </w:pPr>
            <w:r>
              <w:rPr>
                <w:sz w:val="16"/>
                <w:szCs w:val="16"/>
              </w:rPr>
              <w:t>Name:</w:t>
            </w:r>
          </w:p>
        </w:tc>
        <w:tc>
          <w:tcPr>
            <w:tcW w:w="3261" w:type="dxa"/>
          </w:tcPr>
          <w:p w:rsidR="001D2B58" w:rsidRDefault="001D2B58" w:rsidP="00023E59">
            <w:pPr>
              <w:rPr>
                <w:sz w:val="16"/>
                <w:szCs w:val="16"/>
              </w:rPr>
            </w:pPr>
            <w:r>
              <w:rPr>
                <w:sz w:val="16"/>
                <w:szCs w:val="16"/>
              </w:rPr>
              <w:t>Name:</w:t>
            </w:r>
          </w:p>
        </w:tc>
      </w:tr>
      <w:tr w:rsidR="001D2B58" w:rsidTr="00FC36C5">
        <w:tc>
          <w:tcPr>
            <w:tcW w:w="2943" w:type="dxa"/>
          </w:tcPr>
          <w:p w:rsidR="001D2B58" w:rsidRDefault="001D2B58">
            <w:pPr>
              <w:rPr>
                <w:sz w:val="16"/>
                <w:szCs w:val="16"/>
              </w:rPr>
            </w:pPr>
            <w:r>
              <w:rPr>
                <w:sz w:val="16"/>
                <w:szCs w:val="16"/>
              </w:rPr>
              <w:t>Signature:</w:t>
            </w:r>
          </w:p>
          <w:p w:rsidR="001D2B58" w:rsidRDefault="001D2B58">
            <w:pPr>
              <w:rPr>
                <w:sz w:val="16"/>
                <w:szCs w:val="16"/>
              </w:rPr>
            </w:pPr>
          </w:p>
        </w:tc>
        <w:tc>
          <w:tcPr>
            <w:tcW w:w="2977" w:type="dxa"/>
          </w:tcPr>
          <w:p w:rsidR="001D2B58" w:rsidRDefault="001D2B58" w:rsidP="00FC36C5">
            <w:pPr>
              <w:rPr>
                <w:sz w:val="16"/>
                <w:szCs w:val="16"/>
              </w:rPr>
            </w:pPr>
            <w:r>
              <w:rPr>
                <w:sz w:val="16"/>
                <w:szCs w:val="16"/>
              </w:rPr>
              <w:t>Signature:</w:t>
            </w:r>
          </w:p>
          <w:p w:rsidR="001D2B58" w:rsidRDefault="001D2B58" w:rsidP="00FC36C5">
            <w:pPr>
              <w:rPr>
                <w:sz w:val="16"/>
                <w:szCs w:val="16"/>
              </w:rPr>
            </w:pPr>
          </w:p>
        </w:tc>
        <w:tc>
          <w:tcPr>
            <w:tcW w:w="2977" w:type="dxa"/>
          </w:tcPr>
          <w:p w:rsidR="001D2B58" w:rsidRDefault="001D2B58" w:rsidP="00023E59">
            <w:pPr>
              <w:rPr>
                <w:sz w:val="16"/>
                <w:szCs w:val="16"/>
              </w:rPr>
            </w:pPr>
            <w:r>
              <w:rPr>
                <w:sz w:val="16"/>
                <w:szCs w:val="16"/>
              </w:rPr>
              <w:t>Signature:</w:t>
            </w:r>
          </w:p>
        </w:tc>
        <w:tc>
          <w:tcPr>
            <w:tcW w:w="3118" w:type="dxa"/>
          </w:tcPr>
          <w:p w:rsidR="001D2B58" w:rsidRDefault="001D2B58" w:rsidP="00023E59">
            <w:pPr>
              <w:rPr>
                <w:sz w:val="16"/>
                <w:szCs w:val="16"/>
              </w:rPr>
            </w:pPr>
            <w:r>
              <w:rPr>
                <w:sz w:val="16"/>
                <w:szCs w:val="16"/>
              </w:rPr>
              <w:t>Signature:</w:t>
            </w:r>
          </w:p>
        </w:tc>
        <w:tc>
          <w:tcPr>
            <w:tcW w:w="3261" w:type="dxa"/>
          </w:tcPr>
          <w:p w:rsidR="001D2B58" w:rsidRDefault="001D2B58" w:rsidP="00023E59">
            <w:pPr>
              <w:rPr>
                <w:sz w:val="16"/>
                <w:szCs w:val="16"/>
              </w:rPr>
            </w:pPr>
            <w:r>
              <w:rPr>
                <w:sz w:val="16"/>
                <w:szCs w:val="16"/>
              </w:rPr>
              <w:t>Signature:</w:t>
            </w:r>
          </w:p>
        </w:tc>
      </w:tr>
      <w:tr w:rsidR="001D2B58" w:rsidTr="00FC36C5">
        <w:tc>
          <w:tcPr>
            <w:tcW w:w="2943" w:type="dxa"/>
          </w:tcPr>
          <w:p w:rsidR="001D2B58" w:rsidRDefault="001D2B58">
            <w:pPr>
              <w:rPr>
                <w:sz w:val="16"/>
                <w:szCs w:val="16"/>
              </w:rPr>
            </w:pPr>
            <w:r>
              <w:rPr>
                <w:sz w:val="16"/>
                <w:szCs w:val="16"/>
              </w:rPr>
              <w:t>Date:</w:t>
            </w:r>
          </w:p>
          <w:p w:rsidR="001D2B58" w:rsidRDefault="001D2B58">
            <w:pPr>
              <w:rPr>
                <w:sz w:val="16"/>
                <w:szCs w:val="16"/>
              </w:rPr>
            </w:pPr>
          </w:p>
        </w:tc>
        <w:tc>
          <w:tcPr>
            <w:tcW w:w="2977" w:type="dxa"/>
          </w:tcPr>
          <w:p w:rsidR="001D2B58" w:rsidRDefault="001D2B58" w:rsidP="00FC36C5">
            <w:pPr>
              <w:rPr>
                <w:sz w:val="16"/>
                <w:szCs w:val="16"/>
              </w:rPr>
            </w:pPr>
            <w:r>
              <w:rPr>
                <w:sz w:val="16"/>
                <w:szCs w:val="16"/>
              </w:rPr>
              <w:t>Date:</w:t>
            </w:r>
          </w:p>
          <w:p w:rsidR="001D2B58" w:rsidRDefault="001D2B58" w:rsidP="00FC36C5">
            <w:pPr>
              <w:rPr>
                <w:sz w:val="16"/>
                <w:szCs w:val="16"/>
              </w:rPr>
            </w:pPr>
          </w:p>
        </w:tc>
        <w:tc>
          <w:tcPr>
            <w:tcW w:w="2977" w:type="dxa"/>
          </w:tcPr>
          <w:p w:rsidR="001D2B58" w:rsidRDefault="001D2B58" w:rsidP="00023E59">
            <w:pPr>
              <w:rPr>
                <w:sz w:val="16"/>
                <w:szCs w:val="16"/>
              </w:rPr>
            </w:pPr>
            <w:r>
              <w:rPr>
                <w:sz w:val="16"/>
                <w:szCs w:val="16"/>
              </w:rPr>
              <w:t>Date:</w:t>
            </w:r>
          </w:p>
        </w:tc>
        <w:tc>
          <w:tcPr>
            <w:tcW w:w="3118" w:type="dxa"/>
          </w:tcPr>
          <w:p w:rsidR="001D2B58" w:rsidRDefault="001D2B58" w:rsidP="00023E59">
            <w:pPr>
              <w:rPr>
                <w:sz w:val="16"/>
                <w:szCs w:val="16"/>
              </w:rPr>
            </w:pPr>
            <w:r>
              <w:rPr>
                <w:sz w:val="16"/>
                <w:szCs w:val="16"/>
              </w:rPr>
              <w:t>Date:</w:t>
            </w:r>
          </w:p>
        </w:tc>
        <w:tc>
          <w:tcPr>
            <w:tcW w:w="3261" w:type="dxa"/>
          </w:tcPr>
          <w:p w:rsidR="001D2B58" w:rsidRDefault="001D2B58" w:rsidP="00023E59">
            <w:pPr>
              <w:rPr>
                <w:sz w:val="16"/>
                <w:szCs w:val="16"/>
              </w:rPr>
            </w:pPr>
            <w:r>
              <w:rPr>
                <w:sz w:val="16"/>
                <w:szCs w:val="16"/>
              </w:rPr>
              <w:t>Date:</w:t>
            </w:r>
          </w:p>
        </w:tc>
      </w:tr>
    </w:tbl>
    <w:p w:rsidR="001757F6" w:rsidRDefault="001757F6">
      <w:pPr>
        <w:rPr>
          <w:sz w:val="16"/>
          <w:szCs w:val="16"/>
        </w:rPr>
        <w:sectPr w:rsidR="001757F6" w:rsidSect="001757F6">
          <w:pgSz w:w="16838" w:h="11906" w:orient="landscape"/>
          <w:pgMar w:top="720" w:right="720" w:bottom="720" w:left="720" w:header="709" w:footer="709" w:gutter="0"/>
          <w:cols w:space="708"/>
          <w:docGrid w:linePitch="360"/>
        </w:sectPr>
      </w:pPr>
    </w:p>
    <w:p w:rsidR="00270D28" w:rsidRPr="00C30359" w:rsidRDefault="00270D28" w:rsidP="00270D28">
      <w:pPr>
        <w:pStyle w:val="Heading1"/>
        <w:rPr>
          <w:b/>
        </w:rPr>
      </w:pPr>
      <w:bookmarkStart w:id="5" w:name="_Toc480054552"/>
      <w:r w:rsidRPr="00C30359">
        <w:rPr>
          <w:b/>
        </w:rPr>
        <w:lastRenderedPageBreak/>
        <w:t xml:space="preserve">Roles and </w:t>
      </w:r>
      <w:r w:rsidR="00D10630" w:rsidRPr="00C30359">
        <w:rPr>
          <w:b/>
        </w:rPr>
        <w:t>Responsibilities</w:t>
      </w:r>
      <w:r w:rsidRPr="00C30359">
        <w:rPr>
          <w:b/>
        </w:rPr>
        <w:t xml:space="preserve"> of Committee Members</w:t>
      </w:r>
      <w:r w:rsidR="00023E59" w:rsidRPr="00C30359">
        <w:rPr>
          <w:b/>
        </w:rPr>
        <w:t xml:space="preserve"> </w:t>
      </w:r>
      <w:bookmarkStart w:id="6" w:name="_GoBack"/>
      <w:bookmarkEnd w:id="5"/>
      <w:bookmarkEnd w:id="6"/>
    </w:p>
    <w:p w:rsidR="00270D28" w:rsidRDefault="00270D28" w:rsidP="00270D28">
      <w:pPr>
        <w:pStyle w:val="Heading2"/>
      </w:pPr>
      <w:bookmarkStart w:id="7" w:name="_Toc480054553"/>
      <w:r>
        <w:t>Chairman</w:t>
      </w:r>
      <w:bookmarkEnd w:id="7"/>
    </w:p>
    <w:p w:rsidR="002E64CF" w:rsidRDefault="002E64CF"/>
    <w:p w:rsidR="002E64CF" w:rsidRDefault="002E64CF">
      <w:r>
        <w:t xml:space="preserve">The </w:t>
      </w:r>
      <w:r w:rsidR="00270D28">
        <w:t>Chairman has total and final respo</w:t>
      </w:r>
      <w:r>
        <w:t>nsibility for ensuring that the NOSGA has a:</w:t>
      </w:r>
    </w:p>
    <w:p w:rsidR="00270D28" w:rsidRDefault="00270D28" w:rsidP="002E64CF">
      <w:pPr>
        <w:pStyle w:val="ListParagraph"/>
        <w:numPr>
          <w:ilvl w:val="0"/>
          <w:numId w:val="17"/>
        </w:numPr>
      </w:pPr>
      <w:r>
        <w:t>c</w:t>
      </w:r>
      <w:r w:rsidR="002E64CF">
        <w:t>ompetent policy supported by a</w:t>
      </w:r>
      <w:r>
        <w:t xml:space="preserve"> comprehensive delivery mechanism for the management of risk to levels which would be deemed a</w:t>
      </w:r>
      <w:r w:rsidR="002E64CF">
        <w:t>cceptable in the eyes of the law</w:t>
      </w:r>
      <w:r>
        <w:t xml:space="preserve"> and appropriate </w:t>
      </w:r>
      <w:r w:rsidR="00D10630">
        <w:t>regulatory</w:t>
      </w:r>
      <w:r w:rsidR="002E64CF">
        <w:t xml:space="preserve"> bodies, in particular the HSE</w:t>
      </w:r>
    </w:p>
    <w:p w:rsidR="002E64CF" w:rsidRDefault="00270D28" w:rsidP="002E64CF">
      <w:pPr>
        <w:pStyle w:val="ListParagraph"/>
        <w:numPr>
          <w:ilvl w:val="0"/>
          <w:numId w:val="17"/>
        </w:numPr>
      </w:pPr>
      <w:r>
        <w:t>system in place for the management of HSE&amp;AW which</w:t>
      </w:r>
      <w:r w:rsidR="004F4D0C">
        <w:t xml:space="preserve"> has</w:t>
      </w:r>
      <w:r>
        <w:t>:</w:t>
      </w:r>
    </w:p>
    <w:p w:rsidR="002E64CF" w:rsidRDefault="004F4D0C" w:rsidP="002E64CF">
      <w:pPr>
        <w:pStyle w:val="ListParagraph"/>
        <w:numPr>
          <w:ilvl w:val="1"/>
          <w:numId w:val="17"/>
        </w:numPr>
      </w:pPr>
      <w:r>
        <w:t>Clearly defines</w:t>
      </w:r>
      <w:r w:rsidR="00270D28">
        <w:t xml:space="preserve"> the responsibilities for all parties who endorse and administer the system</w:t>
      </w:r>
    </w:p>
    <w:p w:rsidR="002E64CF" w:rsidRDefault="00270D28" w:rsidP="002E64CF">
      <w:pPr>
        <w:pStyle w:val="ListParagraph"/>
        <w:numPr>
          <w:ilvl w:val="1"/>
          <w:numId w:val="17"/>
        </w:numPr>
      </w:pPr>
      <w:r>
        <w:t xml:space="preserve">Has a mechanism to ensure periodic </w:t>
      </w:r>
      <w:r w:rsidR="00D10630">
        <w:t>challenge</w:t>
      </w:r>
      <w:r>
        <w:t xml:space="preserve"> and review</w:t>
      </w:r>
    </w:p>
    <w:p w:rsidR="002E64CF" w:rsidRDefault="00270D28" w:rsidP="002E64CF">
      <w:pPr>
        <w:pStyle w:val="ListParagraph"/>
        <w:numPr>
          <w:ilvl w:val="1"/>
          <w:numId w:val="17"/>
        </w:numPr>
      </w:pPr>
      <w:r>
        <w:t>Is kept up to date with contemporary practises and/or changes in the law and readily accommodates the adoption of these</w:t>
      </w:r>
    </w:p>
    <w:p w:rsidR="00270D28" w:rsidRDefault="00270D28" w:rsidP="00270D28">
      <w:pPr>
        <w:pStyle w:val="ListParagraph"/>
        <w:numPr>
          <w:ilvl w:val="1"/>
          <w:numId w:val="17"/>
        </w:numPr>
      </w:pPr>
      <w:r>
        <w:t>Has a process for audit and continuous</w:t>
      </w:r>
      <w:r w:rsidR="00D10630">
        <w:t xml:space="preserve"> improvement which is independent</w:t>
      </w:r>
      <w:r>
        <w:t xml:space="preserve"> of the person administering the system and </w:t>
      </w:r>
      <w:r w:rsidR="00D10630">
        <w:t>formally</w:t>
      </w:r>
      <w:r>
        <w:t xml:space="preserve"> reports findings freely and without prejudice to the Chairman for corrective action</w:t>
      </w:r>
    </w:p>
    <w:p w:rsidR="00270D28" w:rsidRDefault="00270D28">
      <w:r w:rsidRPr="00270D28">
        <w:t xml:space="preserve">The Chairman will moreover give active and </w:t>
      </w:r>
      <w:r w:rsidR="00D10630" w:rsidRPr="00270D28">
        <w:t>visible</w:t>
      </w:r>
      <w:r w:rsidRPr="00270D28">
        <w:t xml:space="preserve"> support to the philosophy of this approach and be seen to be active in its deployment.</w:t>
      </w:r>
    </w:p>
    <w:p w:rsidR="00270D28" w:rsidRDefault="00270D28" w:rsidP="00270D28">
      <w:pPr>
        <w:pStyle w:val="Heading2"/>
      </w:pPr>
      <w:bookmarkStart w:id="8" w:name="_Toc480054554"/>
      <w:r>
        <w:t>Club Committee</w:t>
      </w:r>
      <w:bookmarkEnd w:id="8"/>
    </w:p>
    <w:p w:rsidR="002E64CF" w:rsidRPr="002E64CF" w:rsidRDefault="002E64CF" w:rsidP="002E64CF"/>
    <w:p w:rsidR="00270D28" w:rsidRDefault="00270D28">
      <w:r>
        <w:t>The Club Committee has the following role:</w:t>
      </w:r>
    </w:p>
    <w:p w:rsidR="00270D28" w:rsidRDefault="00270D28" w:rsidP="00270D28">
      <w:pPr>
        <w:pStyle w:val="NoSpacing"/>
        <w:numPr>
          <w:ilvl w:val="0"/>
          <w:numId w:val="2"/>
        </w:numPr>
      </w:pPr>
      <w:r>
        <w:t>Formally endorsement of the policy and approval of the supporting system for the management of risk</w:t>
      </w:r>
    </w:p>
    <w:p w:rsidR="00270D28" w:rsidRDefault="00270D28" w:rsidP="00270D28">
      <w:pPr>
        <w:pStyle w:val="NoSpacing"/>
        <w:numPr>
          <w:ilvl w:val="0"/>
          <w:numId w:val="2"/>
        </w:numPr>
      </w:pPr>
      <w:r>
        <w:t>Supporting the Chairman in the evaluation and deployment of changes to the system</w:t>
      </w:r>
    </w:p>
    <w:p w:rsidR="00270D28" w:rsidRDefault="00270D28" w:rsidP="00270D28">
      <w:pPr>
        <w:pStyle w:val="NoSpacing"/>
        <w:numPr>
          <w:ilvl w:val="0"/>
          <w:numId w:val="2"/>
        </w:numPr>
      </w:pPr>
      <w:r>
        <w:t>Be</w:t>
      </w:r>
      <w:r w:rsidR="002E64CF">
        <w:t>ing</w:t>
      </w:r>
      <w:r>
        <w:t xml:space="preserve"> proactive in the adoption and deployment of the system, constructive in critique and embrace improvement</w:t>
      </w:r>
    </w:p>
    <w:p w:rsidR="00270D28" w:rsidRDefault="00270D28" w:rsidP="00270D28">
      <w:pPr>
        <w:pStyle w:val="NoSpacing"/>
      </w:pPr>
    </w:p>
    <w:p w:rsidR="00270D28" w:rsidRDefault="00270D28" w:rsidP="007E2673">
      <w:pPr>
        <w:pStyle w:val="Heading2"/>
      </w:pPr>
      <w:bookmarkStart w:id="9" w:name="_Toc480054555"/>
      <w:r>
        <w:t xml:space="preserve">Club </w:t>
      </w:r>
      <w:r w:rsidR="00D10630">
        <w:t>Secretary</w:t>
      </w:r>
      <w:r>
        <w:t xml:space="preserve"> – Administrative </w:t>
      </w:r>
      <w:r w:rsidR="00D10630">
        <w:t>Responsibility</w:t>
      </w:r>
      <w:r>
        <w:t>:</w:t>
      </w:r>
      <w:bookmarkEnd w:id="9"/>
    </w:p>
    <w:p w:rsidR="00270D28" w:rsidRDefault="00270D28" w:rsidP="00270D28">
      <w:pPr>
        <w:pStyle w:val="NoSpacing"/>
      </w:pPr>
    </w:p>
    <w:p w:rsidR="00270D28" w:rsidRDefault="00270D28" w:rsidP="00270D28">
      <w:pPr>
        <w:pStyle w:val="NoSpacing"/>
      </w:pPr>
      <w:r>
        <w:t>The Club Secretary has the following responsibilities:</w:t>
      </w:r>
    </w:p>
    <w:p w:rsidR="00270D28" w:rsidRDefault="00270D28" w:rsidP="00270D28">
      <w:pPr>
        <w:pStyle w:val="NoSpacing"/>
      </w:pPr>
    </w:p>
    <w:p w:rsidR="00270D28" w:rsidRDefault="00270D28" w:rsidP="007E2673">
      <w:pPr>
        <w:pStyle w:val="NoSpacing"/>
        <w:numPr>
          <w:ilvl w:val="0"/>
          <w:numId w:val="3"/>
        </w:numPr>
      </w:pPr>
      <w:r>
        <w:t>Administration of the HSE&amp;AW management system in an efficient and effective manner directly and through other Club officers in particular the Breed Secretaries</w:t>
      </w:r>
    </w:p>
    <w:p w:rsidR="00270D28" w:rsidRDefault="00270D28" w:rsidP="007E2673">
      <w:pPr>
        <w:pStyle w:val="NoSpacing"/>
        <w:numPr>
          <w:ilvl w:val="0"/>
          <w:numId w:val="3"/>
        </w:numPr>
      </w:pPr>
      <w:r>
        <w:t>Ensuring that all updates to the system are incorporated in a timely manner</w:t>
      </w:r>
    </w:p>
    <w:p w:rsidR="007E2673" w:rsidRDefault="00270D28" w:rsidP="007E2673">
      <w:pPr>
        <w:pStyle w:val="NoSpacing"/>
        <w:numPr>
          <w:ilvl w:val="0"/>
          <w:numId w:val="3"/>
        </w:numPr>
      </w:pPr>
      <w:r>
        <w:t>Review and approval of the completeness of the approach for</w:t>
      </w:r>
      <w:r w:rsidR="002E64CF">
        <w:t xml:space="preserve"> each</w:t>
      </w:r>
      <w:r>
        <w:t xml:space="preserve"> </w:t>
      </w:r>
      <w:r w:rsidR="002E64CF">
        <w:t>event</w:t>
      </w:r>
      <w:r>
        <w:t xml:space="preserve"> organised by the Breed Secretaries</w:t>
      </w:r>
    </w:p>
    <w:p w:rsidR="004F4D0C" w:rsidRDefault="004F4D0C">
      <w:r>
        <w:br w:type="page"/>
      </w:r>
    </w:p>
    <w:p w:rsidR="007E2673" w:rsidRDefault="007E2673" w:rsidP="007E2673">
      <w:pPr>
        <w:pStyle w:val="NoSpacing"/>
      </w:pPr>
    </w:p>
    <w:p w:rsidR="007E2673" w:rsidRDefault="000D49B4" w:rsidP="007E2673">
      <w:pPr>
        <w:pStyle w:val="Heading2"/>
      </w:pPr>
      <w:bookmarkStart w:id="10" w:name="_Toc480054556"/>
      <w:r>
        <w:t>HSE &amp; AW Representative (if Appointed)</w:t>
      </w:r>
      <w:bookmarkEnd w:id="10"/>
    </w:p>
    <w:p w:rsidR="007E2673" w:rsidRDefault="007E2673" w:rsidP="007E2673">
      <w:pPr>
        <w:pStyle w:val="NoSpacing"/>
      </w:pPr>
    </w:p>
    <w:p w:rsidR="007E2673" w:rsidRDefault="007E2673" w:rsidP="007E2673">
      <w:pPr>
        <w:pStyle w:val="NoSpacing"/>
      </w:pPr>
      <w:r>
        <w:t xml:space="preserve">The HSE&amp;AW representative will provide a formal independent audit report directly to the </w:t>
      </w:r>
      <w:r w:rsidR="00D10630">
        <w:t>Chairman</w:t>
      </w:r>
      <w:r>
        <w:t xml:space="preserve"> on the HSE &amp; AW process on an annual basis and additionally on an “as requi</w:t>
      </w:r>
      <w:r w:rsidR="002E64CF">
        <w:t>red” basi</w:t>
      </w:r>
      <w:r>
        <w:t>s should any incidents arise.</w:t>
      </w:r>
    </w:p>
    <w:p w:rsidR="007E2673" w:rsidRDefault="007E2673" w:rsidP="007E2673">
      <w:pPr>
        <w:pStyle w:val="NoSpacing"/>
      </w:pPr>
    </w:p>
    <w:p w:rsidR="007E2673" w:rsidRDefault="007E2673" w:rsidP="007E2673">
      <w:pPr>
        <w:pStyle w:val="NoSpacing"/>
      </w:pPr>
      <w:r>
        <w:t>The report will be part of the NOSGA records and retained for review and inspection by an appropriate outside body</w:t>
      </w:r>
      <w:r w:rsidR="000D49B4">
        <w:t>.</w:t>
      </w:r>
    </w:p>
    <w:p w:rsidR="007E2673" w:rsidRDefault="007E2673" w:rsidP="007E2673">
      <w:pPr>
        <w:pStyle w:val="NoSpacing"/>
      </w:pPr>
    </w:p>
    <w:p w:rsidR="007E2673" w:rsidRDefault="007E2673" w:rsidP="00914741">
      <w:pPr>
        <w:pStyle w:val="Heading2"/>
      </w:pPr>
      <w:bookmarkStart w:id="11" w:name="_Toc480054557"/>
      <w:r>
        <w:t>Chief Steward (</w:t>
      </w:r>
      <w:r w:rsidR="002E64CF">
        <w:t xml:space="preserve">generally </w:t>
      </w:r>
      <w:r>
        <w:t>Breed Secretary)</w:t>
      </w:r>
      <w:bookmarkEnd w:id="11"/>
    </w:p>
    <w:p w:rsidR="007E2673" w:rsidRDefault="007E2673" w:rsidP="007E2673">
      <w:pPr>
        <w:pStyle w:val="NoSpacing"/>
      </w:pPr>
    </w:p>
    <w:p w:rsidR="007E2673" w:rsidRDefault="007E2673" w:rsidP="007E2673">
      <w:pPr>
        <w:pStyle w:val="NoSpacing"/>
      </w:pPr>
      <w:r>
        <w:t>The Chief Steward has full and final responsibility on the day of the event for HSE&amp;AW:</w:t>
      </w:r>
    </w:p>
    <w:p w:rsidR="007E2673" w:rsidRDefault="007E2673" w:rsidP="007E2673">
      <w:pPr>
        <w:pStyle w:val="NoSpacing"/>
      </w:pPr>
    </w:p>
    <w:p w:rsidR="007E2673" w:rsidRDefault="00A3275F" w:rsidP="007E2673">
      <w:pPr>
        <w:pStyle w:val="NoSpacing"/>
        <w:numPr>
          <w:ilvl w:val="0"/>
          <w:numId w:val="4"/>
        </w:numPr>
      </w:pPr>
      <w:r>
        <w:t xml:space="preserve">To be </w:t>
      </w:r>
      <w:r w:rsidR="00606863">
        <w:t xml:space="preserve">fully </w:t>
      </w:r>
      <w:r>
        <w:t>familiar with and e</w:t>
      </w:r>
      <w:r w:rsidR="007E2673">
        <w:t>nsure the event is run in accordance with the HSE&amp;AW guidelines</w:t>
      </w:r>
    </w:p>
    <w:p w:rsidR="002E64CF" w:rsidRDefault="00D10630" w:rsidP="007E2673">
      <w:pPr>
        <w:pStyle w:val="NoSpacing"/>
        <w:numPr>
          <w:ilvl w:val="0"/>
          <w:numId w:val="4"/>
        </w:numPr>
      </w:pPr>
      <w:r>
        <w:t>Liaison</w:t>
      </w:r>
      <w:r w:rsidR="007E2673">
        <w:t xml:space="preserve"> with the Steward of the Beat </w:t>
      </w:r>
      <w:r w:rsidR="002E64CF">
        <w:t xml:space="preserve">in advance </w:t>
      </w:r>
      <w:r w:rsidR="007E2673">
        <w:t>on</w:t>
      </w:r>
      <w:r w:rsidR="002E64CF">
        <w:t xml:space="preserve"> the:</w:t>
      </w:r>
    </w:p>
    <w:p w:rsidR="00606863" w:rsidRDefault="00606863" w:rsidP="00606863">
      <w:pPr>
        <w:pStyle w:val="NoSpacing"/>
        <w:numPr>
          <w:ilvl w:val="1"/>
          <w:numId w:val="4"/>
        </w:numPr>
      </w:pPr>
      <w:r>
        <w:t>selection and validation of the guns as experienced shots</w:t>
      </w:r>
    </w:p>
    <w:p w:rsidR="002E64CF" w:rsidRDefault="00606863" w:rsidP="002E64CF">
      <w:pPr>
        <w:pStyle w:val="NoSpacing"/>
        <w:numPr>
          <w:ilvl w:val="1"/>
          <w:numId w:val="4"/>
        </w:numPr>
      </w:pPr>
      <w:r>
        <w:t>v</w:t>
      </w:r>
      <w:r w:rsidR="002E64CF">
        <w:t>alidation of insurances for the ground and guns</w:t>
      </w:r>
    </w:p>
    <w:p w:rsidR="007E2673" w:rsidRDefault="007E2673" w:rsidP="002E64CF">
      <w:pPr>
        <w:pStyle w:val="NoSpacing"/>
        <w:numPr>
          <w:ilvl w:val="1"/>
          <w:numId w:val="4"/>
        </w:numPr>
      </w:pPr>
      <w:r>
        <w:t xml:space="preserve">nature of the ground and other potential hazards on the day </w:t>
      </w:r>
    </w:p>
    <w:p w:rsidR="00606863" w:rsidRDefault="00606863" w:rsidP="002E64CF">
      <w:pPr>
        <w:pStyle w:val="NoSpacing"/>
        <w:numPr>
          <w:ilvl w:val="1"/>
          <w:numId w:val="4"/>
        </w:numPr>
      </w:pPr>
      <w:r>
        <w:t>management of 3</w:t>
      </w:r>
      <w:r w:rsidRPr="00606863">
        <w:rPr>
          <w:vertAlign w:val="superscript"/>
        </w:rPr>
        <w:t>rd</w:t>
      </w:r>
      <w:r>
        <w:t xml:space="preserve"> party issues e.g. erection of “shooting in progress signs,” advising residents of the event</w:t>
      </w:r>
    </w:p>
    <w:p w:rsidR="007E2673" w:rsidRDefault="007E2673" w:rsidP="007E2673">
      <w:pPr>
        <w:pStyle w:val="NoSpacing"/>
        <w:numPr>
          <w:ilvl w:val="0"/>
          <w:numId w:val="4"/>
        </w:numPr>
      </w:pPr>
      <w:r>
        <w:t>Selecting and briefing the Flag Carrier and making sure that the person fully understands their role and responsibilities</w:t>
      </w:r>
    </w:p>
    <w:p w:rsidR="007E2673" w:rsidRDefault="00D10630" w:rsidP="007E2673">
      <w:pPr>
        <w:pStyle w:val="NoSpacing"/>
        <w:numPr>
          <w:ilvl w:val="0"/>
          <w:numId w:val="4"/>
        </w:numPr>
      </w:pPr>
      <w:r>
        <w:t>Liaising with t</w:t>
      </w:r>
      <w:r w:rsidR="007E2673">
        <w:t>h</w:t>
      </w:r>
      <w:r>
        <w:t>e</w:t>
      </w:r>
      <w:r w:rsidR="007E2673">
        <w:t xml:space="preserve"> Steward of the Beat to ensure that the routes chosen are clearly </w:t>
      </w:r>
      <w:r>
        <w:t>understood</w:t>
      </w:r>
      <w:r w:rsidR="007E2673">
        <w:t xml:space="preserve"> and that the Flag Carrier is kept aware of these by the Steward of the Beat to ensure the gallery are taking the safest route</w:t>
      </w:r>
    </w:p>
    <w:p w:rsidR="007E2673" w:rsidRDefault="007E2673" w:rsidP="007E2673">
      <w:pPr>
        <w:pStyle w:val="NoSpacing"/>
        <w:numPr>
          <w:ilvl w:val="0"/>
          <w:numId w:val="4"/>
        </w:numPr>
      </w:pPr>
      <w:r>
        <w:t xml:space="preserve">Ensuring that there is a </w:t>
      </w:r>
      <w:r w:rsidR="00D10630">
        <w:t>picking</w:t>
      </w:r>
      <w:r>
        <w:t xml:space="preserve"> up dog and handler present</w:t>
      </w:r>
    </w:p>
    <w:p w:rsidR="00902A5E" w:rsidRDefault="00902A5E" w:rsidP="007E2673">
      <w:pPr>
        <w:pStyle w:val="NoSpacing"/>
        <w:numPr>
          <w:ilvl w:val="0"/>
          <w:numId w:val="4"/>
        </w:numPr>
      </w:pPr>
      <w:r>
        <w:t>Arrange for a VET to be on call</w:t>
      </w:r>
    </w:p>
    <w:p w:rsidR="002E64CF" w:rsidRDefault="002E64CF" w:rsidP="007E2673">
      <w:pPr>
        <w:pStyle w:val="NoSpacing"/>
        <w:numPr>
          <w:ilvl w:val="0"/>
          <w:numId w:val="4"/>
        </w:numPr>
      </w:pPr>
      <w:r>
        <w:t>Ensuring that there is a First Aider present and a First Aid Box is carried</w:t>
      </w:r>
    </w:p>
    <w:p w:rsidR="00606863" w:rsidRDefault="00606863" w:rsidP="00606863">
      <w:pPr>
        <w:pStyle w:val="NoSpacing"/>
      </w:pPr>
    </w:p>
    <w:p w:rsidR="00606863" w:rsidRDefault="00606863" w:rsidP="00606863">
      <w:pPr>
        <w:pStyle w:val="NoSpacing"/>
      </w:pPr>
      <w:r>
        <w:t>On the day of the event the BS/CS will:</w:t>
      </w:r>
    </w:p>
    <w:p w:rsidR="00606863" w:rsidRDefault="00606863" w:rsidP="00606863">
      <w:pPr>
        <w:pStyle w:val="NoSpacing"/>
      </w:pPr>
    </w:p>
    <w:p w:rsidR="00606863" w:rsidRDefault="00606863" w:rsidP="00606863">
      <w:pPr>
        <w:pStyle w:val="NoSpacing"/>
        <w:numPr>
          <w:ilvl w:val="0"/>
          <w:numId w:val="18"/>
        </w:numPr>
      </w:pPr>
      <w:r>
        <w:t>Ensure that all non-competitors (and those taking a run on the day) have signed the schedule to indicate that they are aware for the nature of the event</w:t>
      </w:r>
    </w:p>
    <w:p w:rsidR="00606863" w:rsidRDefault="00606863" w:rsidP="00606863">
      <w:pPr>
        <w:pStyle w:val="NoSpacing"/>
        <w:numPr>
          <w:ilvl w:val="0"/>
          <w:numId w:val="18"/>
        </w:numPr>
      </w:pPr>
      <w:r>
        <w:t xml:space="preserve">Provide </w:t>
      </w:r>
      <w:r w:rsidR="005A42BC">
        <w:t>a welcome talk – see Appendix 1</w:t>
      </w:r>
    </w:p>
    <w:p w:rsidR="009551A2" w:rsidRDefault="009551A2">
      <w:r>
        <w:br w:type="page"/>
      </w:r>
    </w:p>
    <w:p w:rsidR="00606863" w:rsidRDefault="00606863" w:rsidP="00606863">
      <w:pPr>
        <w:pStyle w:val="NoSpacing"/>
      </w:pPr>
    </w:p>
    <w:p w:rsidR="00914741" w:rsidRDefault="00914741" w:rsidP="00914741">
      <w:pPr>
        <w:pStyle w:val="Heading2"/>
      </w:pPr>
      <w:bookmarkStart w:id="12" w:name="_Toc480054558"/>
      <w:r>
        <w:t>Flag Carrier</w:t>
      </w:r>
      <w:bookmarkEnd w:id="12"/>
    </w:p>
    <w:p w:rsidR="00914741" w:rsidRDefault="00914741" w:rsidP="007E2673">
      <w:pPr>
        <w:pStyle w:val="NoSpacing"/>
      </w:pPr>
    </w:p>
    <w:p w:rsidR="00914741" w:rsidRDefault="00914741" w:rsidP="007E2673">
      <w:pPr>
        <w:pStyle w:val="NoSpacing"/>
      </w:pPr>
      <w:r>
        <w:t>The location of the Gallery is seen as a critical factor in the safe management of the event.</w:t>
      </w:r>
    </w:p>
    <w:p w:rsidR="00914741" w:rsidRDefault="00914741" w:rsidP="007E2673">
      <w:pPr>
        <w:pStyle w:val="NoSpacing"/>
      </w:pPr>
    </w:p>
    <w:p w:rsidR="00914741" w:rsidRDefault="00914741" w:rsidP="007E2673">
      <w:pPr>
        <w:pStyle w:val="NoSpacing"/>
      </w:pPr>
      <w:r>
        <w:t>The Flag Carrier must</w:t>
      </w:r>
    </w:p>
    <w:p w:rsidR="00914741" w:rsidRDefault="00914741" w:rsidP="007E2673">
      <w:pPr>
        <w:pStyle w:val="NoSpacing"/>
      </w:pPr>
    </w:p>
    <w:p w:rsidR="00914741" w:rsidRDefault="00914741" w:rsidP="00914741">
      <w:pPr>
        <w:pStyle w:val="NoSpacing"/>
        <w:numPr>
          <w:ilvl w:val="0"/>
          <w:numId w:val="5"/>
        </w:numPr>
      </w:pPr>
      <w:r>
        <w:t>Keep Flag visible at all times</w:t>
      </w:r>
    </w:p>
    <w:p w:rsidR="00914741" w:rsidRDefault="00914741" w:rsidP="00914741">
      <w:pPr>
        <w:pStyle w:val="NoSpacing"/>
        <w:numPr>
          <w:ilvl w:val="0"/>
          <w:numId w:val="5"/>
        </w:numPr>
      </w:pPr>
      <w:r>
        <w:t>Follow the route as directed by the Steward of the Beat</w:t>
      </w:r>
    </w:p>
    <w:p w:rsidR="00914741" w:rsidRDefault="00D10630" w:rsidP="00914741">
      <w:pPr>
        <w:pStyle w:val="NoSpacing"/>
        <w:numPr>
          <w:ilvl w:val="0"/>
          <w:numId w:val="5"/>
        </w:numPr>
      </w:pPr>
      <w:r>
        <w:t>Promptly</w:t>
      </w:r>
      <w:r w:rsidR="00914741">
        <w:t xml:space="preserve"> inform the Chief Steward if there are any </w:t>
      </w:r>
      <w:r>
        <w:t>concerns</w:t>
      </w:r>
      <w:r w:rsidR="00914741">
        <w:t xml:space="preserve"> </w:t>
      </w:r>
      <w:r>
        <w:t>e.g.</w:t>
      </w:r>
      <w:r w:rsidR="00914741">
        <w:t xml:space="preserve"> person</w:t>
      </w:r>
      <w:r w:rsidR="005A42BC">
        <w:t>(s)</w:t>
      </w:r>
      <w:r w:rsidR="00914741">
        <w:t xml:space="preserve"> not remaining in the group.</w:t>
      </w:r>
    </w:p>
    <w:p w:rsidR="00914741" w:rsidRDefault="00914741" w:rsidP="007E2673">
      <w:pPr>
        <w:pStyle w:val="NoSpacing"/>
      </w:pPr>
    </w:p>
    <w:p w:rsidR="00914741" w:rsidRDefault="00914741" w:rsidP="007E2673">
      <w:pPr>
        <w:pStyle w:val="NoSpacing"/>
      </w:pPr>
      <w:r>
        <w:t xml:space="preserve">Note: The Flag Carrier is not responsible for participants staying close to the flag – this is an obligation of the participants which they have agreed to and reminded of by the Chief Steward at the commencement of the event.  The Chief Steward is not expected to cajole or nag persons lingering behind and </w:t>
      </w:r>
      <w:r w:rsidR="00D10630">
        <w:t>jeopardising</w:t>
      </w:r>
      <w:r>
        <w:t xml:space="preserve"> the safety of the event.  </w:t>
      </w:r>
    </w:p>
    <w:p w:rsidR="00914741" w:rsidRDefault="00914741" w:rsidP="007E2673">
      <w:pPr>
        <w:pStyle w:val="NoSpacing"/>
      </w:pPr>
    </w:p>
    <w:p w:rsidR="00914741" w:rsidRDefault="00914741" w:rsidP="0031187F">
      <w:pPr>
        <w:pStyle w:val="Heading2"/>
      </w:pPr>
      <w:bookmarkStart w:id="13" w:name="_Toc480054559"/>
      <w:r>
        <w:t>Steward of the Beat</w:t>
      </w:r>
      <w:bookmarkEnd w:id="13"/>
    </w:p>
    <w:p w:rsidR="00914741" w:rsidRDefault="00914741" w:rsidP="007E2673">
      <w:pPr>
        <w:pStyle w:val="NoSpacing"/>
      </w:pPr>
    </w:p>
    <w:p w:rsidR="00914741" w:rsidRDefault="00914741" w:rsidP="007E2673">
      <w:pPr>
        <w:pStyle w:val="NoSpacing"/>
      </w:pPr>
      <w:r>
        <w:t>The Steward of the Beat is generally the Landowne</w:t>
      </w:r>
      <w:r w:rsidR="005A42BC">
        <w:t>r or Tenants representative, usually not a club member – generally</w:t>
      </w:r>
      <w:r>
        <w:t xml:space="preserve"> the Gamekeeper or Shoot </w:t>
      </w:r>
      <w:r w:rsidR="005A42BC">
        <w:t>Captain</w:t>
      </w:r>
      <w:r>
        <w:t>.</w:t>
      </w:r>
    </w:p>
    <w:p w:rsidR="00914741" w:rsidRDefault="00914741" w:rsidP="007E2673">
      <w:pPr>
        <w:pStyle w:val="NoSpacing"/>
      </w:pPr>
    </w:p>
    <w:p w:rsidR="00914741" w:rsidRDefault="00914741" w:rsidP="007E2673">
      <w:pPr>
        <w:pStyle w:val="NoSpacing"/>
      </w:pPr>
      <w:r>
        <w:t>The Steward of the Beat has the following responsibilities:</w:t>
      </w:r>
    </w:p>
    <w:p w:rsidR="00914741" w:rsidRDefault="00914741" w:rsidP="007E2673">
      <w:pPr>
        <w:pStyle w:val="NoSpacing"/>
      </w:pPr>
    </w:p>
    <w:p w:rsidR="00914741" w:rsidRDefault="00914741" w:rsidP="0031187F">
      <w:pPr>
        <w:pStyle w:val="NoSpacing"/>
        <w:numPr>
          <w:ilvl w:val="0"/>
          <w:numId w:val="6"/>
        </w:numPr>
      </w:pPr>
      <w:r>
        <w:t>Selection of the ground – identification of hazards in getting to the meet and/or ground, parking and advising the Chief Steward of these location on the day</w:t>
      </w:r>
    </w:p>
    <w:p w:rsidR="00914741" w:rsidRDefault="00914741" w:rsidP="0031187F">
      <w:pPr>
        <w:pStyle w:val="NoSpacing"/>
        <w:numPr>
          <w:ilvl w:val="0"/>
          <w:numId w:val="6"/>
        </w:numPr>
      </w:pPr>
      <w:r>
        <w:t xml:space="preserve">Selection of </w:t>
      </w:r>
      <w:r w:rsidR="00D75EF9">
        <w:t>guns -</w:t>
      </w:r>
      <w:r>
        <w:t xml:space="preserve"> will ensure that they are insured through membership of </w:t>
      </w:r>
      <w:r w:rsidR="00A3275F">
        <w:t xml:space="preserve">sporting body </w:t>
      </w:r>
      <w:r>
        <w:t xml:space="preserve">e.g. </w:t>
      </w:r>
      <w:r w:rsidR="00A3275F">
        <w:t xml:space="preserve">SACS, </w:t>
      </w:r>
      <w:r>
        <w:t xml:space="preserve">SGA, </w:t>
      </w:r>
      <w:r w:rsidR="00A3275F">
        <w:t>BASC, and have validated their</w:t>
      </w:r>
      <w:r>
        <w:t xml:space="preserve"> experience of shoot safety</w:t>
      </w:r>
      <w:r w:rsidR="00A3275F">
        <w:t xml:space="preserve"> at such an event</w:t>
      </w:r>
    </w:p>
    <w:p w:rsidR="00C65A18" w:rsidRDefault="00C65A18" w:rsidP="00C65A18">
      <w:pPr>
        <w:pStyle w:val="NoSpacing"/>
        <w:numPr>
          <w:ilvl w:val="0"/>
          <w:numId w:val="6"/>
        </w:numPr>
      </w:pPr>
      <w:r>
        <w:t xml:space="preserve">Selection of bag carriers </w:t>
      </w:r>
    </w:p>
    <w:p w:rsidR="0031187F" w:rsidRDefault="005A42BC" w:rsidP="0031187F">
      <w:pPr>
        <w:pStyle w:val="NoSpacing"/>
        <w:numPr>
          <w:ilvl w:val="0"/>
          <w:numId w:val="6"/>
        </w:numPr>
      </w:pPr>
      <w:r>
        <w:t xml:space="preserve">To advise guns and bag carriers in advance that </w:t>
      </w:r>
      <w:r w:rsidR="00C65A18">
        <w:t>no alcohol or drugs are</w:t>
      </w:r>
      <w:r w:rsidR="00914741">
        <w:t xml:space="preserve"> be taken </w:t>
      </w:r>
      <w:r>
        <w:t xml:space="preserve">prior to or </w:t>
      </w:r>
      <w:r w:rsidR="00914741">
        <w:t xml:space="preserve">during the </w:t>
      </w:r>
      <w:r w:rsidR="0031187F">
        <w:t>trial</w:t>
      </w:r>
    </w:p>
    <w:p w:rsidR="0031187F" w:rsidRDefault="0031187F" w:rsidP="0031187F">
      <w:pPr>
        <w:pStyle w:val="NoSpacing"/>
        <w:numPr>
          <w:ilvl w:val="0"/>
          <w:numId w:val="6"/>
        </w:numPr>
      </w:pPr>
      <w:r>
        <w:t>Guiding the line and the Flag Carriers route during the trial to ensure the safest route for both and that members of the public are not exposed to risk</w:t>
      </w:r>
    </w:p>
    <w:p w:rsidR="0031187F" w:rsidRDefault="0031187F" w:rsidP="0031187F">
      <w:pPr>
        <w:pStyle w:val="NoSpacing"/>
        <w:numPr>
          <w:ilvl w:val="0"/>
          <w:numId w:val="6"/>
        </w:numPr>
      </w:pPr>
      <w:r>
        <w:t xml:space="preserve">Advising Chief Steward of any arising hazards </w:t>
      </w:r>
      <w:r w:rsidR="00D75EF9">
        <w:t>e.g.</w:t>
      </w:r>
      <w:r>
        <w:t xml:space="preserve"> fog and using local knowledge recommend action</w:t>
      </w:r>
    </w:p>
    <w:p w:rsidR="0031187F" w:rsidRDefault="0031187F" w:rsidP="0031187F">
      <w:pPr>
        <w:pStyle w:val="NoSpacing"/>
        <w:numPr>
          <w:ilvl w:val="0"/>
          <w:numId w:val="6"/>
        </w:numPr>
      </w:pPr>
      <w:r>
        <w:t>In the event of an incident having the means to communicate with emergency services</w:t>
      </w:r>
    </w:p>
    <w:p w:rsidR="0031187F" w:rsidRDefault="0031187F" w:rsidP="0031187F">
      <w:pPr>
        <w:pStyle w:val="NoSpacing"/>
      </w:pPr>
    </w:p>
    <w:p w:rsidR="0031187F" w:rsidRDefault="0031187F" w:rsidP="0031187F">
      <w:pPr>
        <w:pStyle w:val="NoSpacing"/>
      </w:pPr>
      <w:r>
        <w:t>NOTE: Where the NOSGA makes a direct arrangement with a landowner who does not supply a Steward of the Beat and selects its own guns then NOSGA will:</w:t>
      </w:r>
    </w:p>
    <w:p w:rsidR="0031187F" w:rsidRDefault="0031187F" w:rsidP="0031187F">
      <w:pPr>
        <w:pStyle w:val="NoSpacing"/>
      </w:pPr>
    </w:p>
    <w:p w:rsidR="0031187F" w:rsidRDefault="0031187F" w:rsidP="00A3275F">
      <w:pPr>
        <w:pStyle w:val="NoSpacing"/>
        <w:numPr>
          <w:ilvl w:val="0"/>
          <w:numId w:val="16"/>
        </w:numPr>
      </w:pPr>
      <w:r>
        <w:t xml:space="preserve">Recognise that this is a departure from the normal way in which they operate trials and that the Chief Steward will be responsible for ensuring that </w:t>
      </w:r>
      <w:r w:rsidR="00D75EF9">
        <w:t>all</w:t>
      </w:r>
      <w:r>
        <w:t xml:space="preserve"> requirements which the landowner and Steward of the Beat would normally undertake are duly </w:t>
      </w:r>
      <w:r w:rsidR="00D75EF9">
        <w:t>fulfilled</w:t>
      </w:r>
      <w:r>
        <w:t>.</w:t>
      </w:r>
    </w:p>
    <w:p w:rsidR="001757F6" w:rsidRDefault="0031187F" w:rsidP="00A3275F">
      <w:pPr>
        <w:pStyle w:val="NoSpacing"/>
        <w:numPr>
          <w:ilvl w:val="0"/>
          <w:numId w:val="16"/>
        </w:numPr>
      </w:pPr>
      <w:r>
        <w:t>This will be done in collaboration with at least one other committee member and approved by the Chairman.</w:t>
      </w:r>
      <w:r w:rsidR="001757F6" w:rsidRPr="00270D28">
        <w:br w:type="page"/>
      </w:r>
    </w:p>
    <w:p w:rsidR="00914741" w:rsidRPr="00C30359" w:rsidRDefault="005A42BC" w:rsidP="00D65142">
      <w:pPr>
        <w:pStyle w:val="Heading1"/>
        <w:rPr>
          <w:b/>
        </w:rPr>
      </w:pPr>
      <w:bookmarkStart w:id="14" w:name="_Toc480054560"/>
      <w:r w:rsidRPr="00C30359">
        <w:rPr>
          <w:b/>
        </w:rPr>
        <w:lastRenderedPageBreak/>
        <w:t xml:space="preserve">Appendix 1 - </w:t>
      </w:r>
      <w:r w:rsidR="00023E59" w:rsidRPr="00C30359">
        <w:rPr>
          <w:b/>
        </w:rPr>
        <w:t>Briefing Notes</w:t>
      </w:r>
      <w:r w:rsidR="00866102" w:rsidRPr="00C30359">
        <w:rPr>
          <w:b/>
        </w:rPr>
        <w:t xml:space="preserve"> from the BS/CS to the Participants</w:t>
      </w:r>
      <w:r w:rsidRPr="00C30359">
        <w:rPr>
          <w:b/>
        </w:rPr>
        <w:t xml:space="preserve"> (first draft</w:t>
      </w:r>
      <w:r w:rsidR="00023E59" w:rsidRPr="00C30359">
        <w:rPr>
          <w:b/>
        </w:rPr>
        <w:t>)</w:t>
      </w:r>
      <w:bookmarkEnd w:id="14"/>
    </w:p>
    <w:p w:rsidR="00866102" w:rsidRPr="00844EF8" w:rsidRDefault="00866102" w:rsidP="007E2673">
      <w:pPr>
        <w:pStyle w:val="NoSpacing"/>
      </w:pPr>
    </w:p>
    <w:p w:rsidR="00023E59" w:rsidRPr="00844EF8" w:rsidRDefault="00023E59" w:rsidP="007E2673">
      <w:pPr>
        <w:pStyle w:val="NoSpacing"/>
      </w:pPr>
      <w:r w:rsidRPr="00844EF8">
        <w:t>Welcome to this ----- event.</w:t>
      </w:r>
    </w:p>
    <w:p w:rsidR="00023E59" w:rsidRPr="00844EF8" w:rsidRDefault="00023E59" w:rsidP="007E2673">
      <w:pPr>
        <w:pStyle w:val="NoSpacing"/>
      </w:pPr>
    </w:p>
    <w:p w:rsidR="00023E59" w:rsidRPr="00844EF8" w:rsidRDefault="00902A5E" w:rsidP="007E2673">
      <w:pPr>
        <w:pStyle w:val="NoSpacing"/>
      </w:pPr>
      <w:r w:rsidRPr="00844EF8">
        <w:t>We are here by</w:t>
      </w:r>
      <w:r w:rsidR="00023E59" w:rsidRPr="00844EF8">
        <w:t xml:space="preserve"> kind permission of ----</w:t>
      </w:r>
    </w:p>
    <w:p w:rsidR="00CF56BF" w:rsidRPr="00844EF8" w:rsidRDefault="00CF56BF" w:rsidP="007E2673">
      <w:pPr>
        <w:pStyle w:val="NoSpacing"/>
      </w:pPr>
    </w:p>
    <w:p w:rsidR="00CF56BF" w:rsidRPr="00844EF8" w:rsidRDefault="00CF56BF" w:rsidP="007E2673">
      <w:pPr>
        <w:pStyle w:val="NoSpacing"/>
      </w:pPr>
      <w:r w:rsidRPr="00844EF8">
        <w:t>Introductions:</w:t>
      </w:r>
    </w:p>
    <w:p w:rsidR="00CF56BF" w:rsidRPr="00844EF8" w:rsidRDefault="00CF56BF" w:rsidP="007E2673">
      <w:pPr>
        <w:pStyle w:val="NoSpacing"/>
      </w:pPr>
    </w:p>
    <w:p w:rsidR="00CF56BF" w:rsidRPr="00844EF8" w:rsidRDefault="00CF56BF" w:rsidP="00CF56BF">
      <w:pPr>
        <w:pStyle w:val="NoSpacing"/>
        <w:numPr>
          <w:ilvl w:val="0"/>
          <w:numId w:val="21"/>
        </w:numPr>
      </w:pPr>
      <w:proofErr w:type="spellStart"/>
      <w:r w:rsidRPr="00844EF8">
        <w:t>SoB</w:t>
      </w:r>
      <w:proofErr w:type="spellEnd"/>
    </w:p>
    <w:p w:rsidR="00CF56BF" w:rsidRPr="00844EF8" w:rsidRDefault="00CF56BF" w:rsidP="00CF56BF">
      <w:pPr>
        <w:pStyle w:val="NoSpacing"/>
        <w:numPr>
          <w:ilvl w:val="0"/>
          <w:numId w:val="21"/>
        </w:numPr>
      </w:pPr>
      <w:r w:rsidRPr="00844EF8">
        <w:t>Judges</w:t>
      </w:r>
    </w:p>
    <w:p w:rsidR="00CF56BF" w:rsidRPr="00844EF8" w:rsidRDefault="00CF56BF" w:rsidP="00CF56BF">
      <w:pPr>
        <w:pStyle w:val="NoSpacing"/>
        <w:numPr>
          <w:ilvl w:val="0"/>
          <w:numId w:val="21"/>
        </w:numPr>
      </w:pPr>
      <w:r w:rsidRPr="00844EF8">
        <w:t>Flag Carrier</w:t>
      </w:r>
    </w:p>
    <w:p w:rsidR="00023E59" w:rsidRPr="00844EF8" w:rsidRDefault="00023E59" w:rsidP="007E2673">
      <w:pPr>
        <w:pStyle w:val="NoSpacing"/>
      </w:pPr>
    </w:p>
    <w:p w:rsidR="00866102" w:rsidRPr="00844EF8" w:rsidRDefault="00866102" w:rsidP="007E2673">
      <w:pPr>
        <w:pStyle w:val="NoSpacing"/>
      </w:pPr>
      <w:r w:rsidRPr="00844EF8">
        <w:t>We want to make the event enjoyable</w:t>
      </w:r>
      <w:r w:rsidR="00023E59" w:rsidRPr="00844EF8">
        <w:t>,</w:t>
      </w:r>
      <w:r w:rsidRPr="00844EF8">
        <w:t xml:space="preserve"> safe for everyone and provide you with an opportunity to run your dogs.</w:t>
      </w:r>
    </w:p>
    <w:p w:rsidR="00902A5E" w:rsidRPr="00844EF8" w:rsidRDefault="00902A5E" w:rsidP="007E2673">
      <w:pPr>
        <w:pStyle w:val="NoSpacing"/>
      </w:pPr>
    </w:p>
    <w:p w:rsidR="00902A5E" w:rsidRPr="00844EF8" w:rsidRDefault="00902A5E" w:rsidP="007E2673">
      <w:pPr>
        <w:pStyle w:val="NoSpacing"/>
      </w:pPr>
      <w:r w:rsidRPr="00844EF8">
        <w:t>Reminder:</w:t>
      </w:r>
    </w:p>
    <w:p w:rsidR="00902A5E" w:rsidRPr="00844EF8" w:rsidRDefault="00902A5E" w:rsidP="007E2673">
      <w:pPr>
        <w:pStyle w:val="NoSpacing"/>
      </w:pPr>
    </w:p>
    <w:p w:rsidR="00902A5E" w:rsidRPr="00844EF8" w:rsidRDefault="00902A5E" w:rsidP="00902A5E">
      <w:pPr>
        <w:pStyle w:val="NoSpacing"/>
        <w:numPr>
          <w:ilvl w:val="0"/>
          <w:numId w:val="19"/>
        </w:numPr>
      </w:pPr>
      <w:r w:rsidRPr="00844EF8">
        <w:t>Everyone participating in the event MUST read and sign the schedule to indicate that they understand the HSE&amp;AW aspects of how the event is organised and run</w:t>
      </w:r>
    </w:p>
    <w:p w:rsidR="00902A5E" w:rsidRPr="00844EF8" w:rsidRDefault="00902A5E" w:rsidP="00902A5E">
      <w:pPr>
        <w:pStyle w:val="NoSpacing"/>
        <w:numPr>
          <w:ilvl w:val="0"/>
          <w:numId w:val="19"/>
        </w:numPr>
      </w:pPr>
      <w:r w:rsidRPr="00844EF8">
        <w:t>Confirmation from the audience …</w:t>
      </w:r>
    </w:p>
    <w:p w:rsidR="00866102" w:rsidRPr="00844EF8" w:rsidRDefault="00866102" w:rsidP="007E2673">
      <w:pPr>
        <w:pStyle w:val="NoSpacing"/>
      </w:pPr>
    </w:p>
    <w:p w:rsidR="00902A5E" w:rsidRPr="00844EF8" w:rsidRDefault="007F615C" w:rsidP="007E2673">
      <w:pPr>
        <w:pStyle w:val="NoSpacing"/>
      </w:pPr>
      <w:r w:rsidRPr="00844EF8">
        <w:t>Our guidance on the anticipated risks is as follows:</w:t>
      </w:r>
    </w:p>
    <w:p w:rsidR="007F615C" w:rsidRPr="00844EF8" w:rsidRDefault="007F615C" w:rsidP="007E2673">
      <w:pPr>
        <w:pStyle w:val="NoSpacing"/>
      </w:pPr>
    </w:p>
    <w:tbl>
      <w:tblPr>
        <w:tblStyle w:val="TableGrid"/>
        <w:tblW w:w="0" w:type="auto"/>
        <w:tblLook w:val="04A0" w:firstRow="1" w:lastRow="0" w:firstColumn="1" w:lastColumn="0" w:noHBand="0" w:noVBand="1"/>
      </w:tblPr>
      <w:tblGrid>
        <w:gridCol w:w="3168"/>
        <w:gridCol w:w="5848"/>
      </w:tblGrid>
      <w:tr w:rsidR="007F615C" w:rsidRPr="00844EF8" w:rsidTr="007F615C">
        <w:tc>
          <w:tcPr>
            <w:tcW w:w="3227" w:type="dxa"/>
          </w:tcPr>
          <w:p w:rsidR="007F615C" w:rsidRPr="00844EF8" w:rsidRDefault="007F615C" w:rsidP="007E2673">
            <w:pPr>
              <w:pStyle w:val="NoSpacing"/>
            </w:pPr>
            <w:r w:rsidRPr="00844EF8">
              <w:t>Risk</w:t>
            </w:r>
          </w:p>
        </w:tc>
        <w:tc>
          <w:tcPr>
            <w:tcW w:w="6015" w:type="dxa"/>
          </w:tcPr>
          <w:p w:rsidR="007F615C" w:rsidRPr="00844EF8" w:rsidRDefault="007F615C" w:rsidP="007E2673">
            <w:pPr>
              <w:pStyle w:val="NoSpacing"/>
            </w:pPr>
            <w:r w:rsidRPr="00844EF8">
              <w:t>Guidance</w:t>
            </w:r>
          </w:p>
        </w:tc>
      </w:tr>
      <w:tr w:rsidR="007F615C" w:rsidRPr="00844EF8" w:rsidTr="007F615C">
        <w:tc>
          <w:tcPr>
            <w:tcW w:w="3227" w:type="dxa"/>
          </w:tcPr>
          <w:p w:rsidR="007F615C" w:rsidRPr="00844EF8" w:rsidRDefault="007F615C" w:rsidP="007E2673">
            <w:pPr>
              <w:pStyle w:val="NoSpacing"/>
            </w:pPr>
          </w:p>
        </w:tc>
        <w:tc>
          <w:tcPr>
            <w:tcW w:w="6015" w:type="dxa"/>
          </w:tcPr>
          <w:p w:rsidR="007F615C" w:rsidRPr="00844EF8" w:rsidRDefault="007F615C" w:rsidP="007F615C">
            <w:pPr>
              <w:pStyle w:val="NoSpacing"/>
            </w:pPr>
          </w:p>
        </w:tc>
      </w:tr>
      <w:tr w:rsidR="007F615C" w:rsidRPr="00844EF8" w:rsidTr="007F615C">
        <w:tc>
          <w:tcPr>
            <w:tcW w:w="3227" w:type="dxa"/>
          </w:tcPr>
          <w:p w:rsidR="007F615C" w:rsidRPr="00844EF8" w:rsidRDefault="007F615C" w:rsidP="007E2673">
            <w:pPr>
              <w:pStyle w:val="NoSpacing"/>
            </w:pPr>
            <w:r w:rsidRPr="00844EF8">
              <w:t>Live ammunition being fired</w:t>
            </w:r>
          </w:p>
        </w:tc>
        <w:tc>
          <w:tcPr>
            <w:tcW w:w="6015" w:type="dxa"/>
          </w:tcPr>
          <w:p w:rsidR="007F615C" w:rsidRPr="00844EF8" w:rsidRDefault="007F615C" w:rsidP="007E2673">
            <w:pPr>
              <w:pStyle w:val="NoSpacing"/>
            </w:pPr>
            <w:r w:rsidRPr="00844EF8">
              <w:t>Stay with the Flag – do not stray</w:t>
            </w:r>
          </w:p>
          <w:p w:rsidR="007F615C" w:rsidRPr="00844EF8" w:rsidRDefault="007F615C" w:rsidP="007E2673">
            <w:pPr>
              <w:pStyle w:val="NoSpacing"/>
            </w:pPr>
            <w:r w:rsidRPr="00844EF8">
              <w:t>Follow instructions about joining and leaving the line</w:t>
            </w:r>
          </w:p>
        </w:tc>
      </w:tr>
      <w:tr w:rsidR="007F615C" w:rsidRPr="00844EF8" w:rsidTr="007F615C">
        <w:tc>
          <w:tcPr>
            <w:tcW w:w="3227" w:type="dxa"/>
          </w:tcPr>
          <w:p w:rsidR="007F615C" w:rsidRPr="00844EF8" w:rsidRDefault="007F615C" w:rsidP="007E2673">
            <w:pPr>
              <w:pStyle w:val="NoSpacing"/>
            </w:pPr>
            <w:r w:rsidRPr="00844EF8">
              <w:t>Weather from www</w:t>
            </w:r>
          </w:p>
        </w:tc>
        <w:tc>
          <w:tcPr>
            <w:tcW w:w="6015" w:type="dxa"/>
          </w:tcPr>
          <w:p w:rsidR="007F615C" w:rsidRPr="00844EF8" w:rsidRDefault="007F615C" w:rsidP="007E2673">
            <w:pPr>
              <w:pStyle w:val="NoSpacing"/>
            </w:pPr>
          </w:p>
        </w:tc>
      </w:tr>
      <w:tr w:rsidR="007F615C" w:rsidRPr="00844EF8" w:rsidTr="007F615C">
        <w:tc>
          <w:tcPr>
            <w:tcW w:w="3227" w:type="dxa"/>
          </w:tcPr>
          <w:p w:rsidR="007F615C" w:rsidRPr="00844EF8" w:rsidRDefault="007F615C" w:rsidP="007E2673">
            <w:pPr>
              <w:pStyle w:val="NoSpacing"/>
            </w:pPr>
            <w:r w:rsidRPr="00844EF8">
              <w:t>Insects</w:t>
            </w:r>
          </w:p>
        </w:tc>
        <w:tc>
          <w:tcPr>
            <w:tcW w:w="6015" w:type="dxa"/>
          </w:tcPr>
          <w:p w:rsidR="007F615C" w:rsidRPr="00844EF8" w:rsidRDefault="007F615C" w:rsidP="007E2673">
            <w:pPr>
              <w:pStyle w:val="NoSpacing"/>
            </w:pPr>
          </w:p>
        </w:tc>
      </w:tr>
      <w:tr w:rsidR="007F615C" w:rsidRPr="00844EF8" w:rsidTr="007F615C">
        <w:tc>
          <w:tcPr>
            <w:tcW w:w="3227" w:type="dxa"/>
          </w:tcPr>
          <w:p w:rsidR="007F615C" w:rsidRPr="00844EF8" w:rsidRDefault="007F615C" w:rsidP="007E2673">
            <w:pPr>
              <w:pStyle w:val="NoSpacing"/>
            </w:pPr>
            <w:r w:rsidRPr="00844EF8">
              <w:t>Snakes</w:t>
            </w:r>
          </w:p>
        </w:tc>
        <w:tc>
          <w:tcPr>
            <w:tcW w:w="6015" w:type="dxa"/>
          </w:tcPr>
          <w:p w:rsidR="007F615C" w:rsidRPr="00844EF8" w:rsidRDefault="007F615C" w:rsidP="007E2673">
            <w:pPr>
              <w:pStyle w:val="NoSpacing"/>
            </w:pPr>
          </w:p>
        </w:tc>
      </w:tr>
      <w:tr w:rsidR="007F615C" w:rsidRPr="00844EF8" w:rsidTr="007F615C">
        <w:tc>
          <w:tcPr>
            <w:tcW w:w="3227" w:type="dxa"/>
          </w:tcPr>
          <w:p w:rsidR="007F615C" w:rsidRPr="00844EF8" w:rsidRDefault="007F615C" w:rsidP="007E2673">
            <w:pPr>
              <w:pStyle w:val="NoSpacing"/>
            </w:pPr>
            <w:r w:rsidRPr="00844EF8">
              <w:t>Transportation and Parking</w:t>
            </w:r>
          </w:p>
        </w:tc>
        <w:tc>
          <w:tcPr>
            <w:tcW w:w="6015" w:type="dxa"/>
          </w:tcPr>
          <w:p w:rsidR="007F615C" w:rsidRPr="00844EF8" w:rsidRDefault="007F615C" w:rsidP="007E2673">
            <w:pPr>
              <w:pStyle w:val="NoSpacing"/>
            </w:pPr>
          </w:p>
        </w:tc>
      </w:tr>
      <w:tr w:rsidR="007F615C" w:rsidRPr="00844EF8" w:rsidTr="007F615C">
        <w:tc>
          <w:tcPr>
            <w:tcW w:w="3227" w:type="dxa"/>
          </w:tcPr>
          <w:p w:rsidR="007F615C" w:rsidRPr="00844EF8" w:rsidRDefault="005A42BC" w:rsidP="007E2673">
            <w:pPr>
              <w:pStyle w:val="NoSpacing"/>
            </w:pPr>
            <w:r w:rsidRPr="00844EF8">
              <w:t>Terrain - hazards</w:t>
            </w:r>
          </w:p>
        </w:tc>
        <w:tc>
          <w:tcPr>
            <w:tcW w:w="6015" w:type="dxa"/>
          </w:tcPr>
          <w:p w:rsidR="007F615C" w:rsidRPr="00844EF8" w:rsidRDefault="007F615C" w:rsidP="007E2673">
            <w:pPr>
              <w:pStyle w:val="NoSpacing"/>
            </w:pPr>
          </w:p>
        </w:tc>
      </w:tr>
      <w:tr w:rsidR="007F615C" w:rsidRPr="00844EF8" w:rsidTr="007F615C">
        <w:tc>
          <w:tcPr>
            <w:tcW w:w="3227" w:type="dxa"/>
          </w:tcPr>
          <w:p w:rsidR="007F615C" w:rsidRPr="00844EF8" w:rsidRDefault="00023E59" w:rsidP="007E2673">
            <w:pPr>
              <w:pStyle w:val="NoSpacing"/>
            </w:pPr>
            <w:r w:rsidRPr="00844EF8">
              <w:t>Contact with the emergency authorities</w:t>
            </w:r>
          </w:p>
        </w:tc>
        <w:tc>
          <w:tcPr>
            <w:tcW w:w="6015" w:type="dxa"/>
          </w:tcPr>
          <w:p w:rsidR="007F615C" w:rsidRPr="00844EF8" w:rsidRDefault="007F615C" w:rsidP="007E2673">
            <w:pPr>
              <w:pStyle w:val="NoSpacing"/>
            </w:pPr>
          </w:p>
        </w:tc>
      </w:tr>
      <w:tr w:rsidR="00902A5E" w:rsidRPr="00844EF8" w:rsidTr="007F615C">
        <w:tc>
          <w:tcPr>
            <w:tcW w:w="3227" w:type="dxa"/>
          </w:tcPr>
          <w:p w:rsidR="00902A5E" w:rsidRPr="00844EF8" w:rsidRDefault="00902A5E" w:rsidP="007E2673">
            <w:pPr>
              <w:pStyle w:val="NoSpacing"/>
            </w:pPr>
            <w:r w:rsidRPr="00844EF8">
              <w:t>First Aider</w:t>
            </w:r>
          </w:p>
        </w:tc>
        <w:tc>
          <w:tcPr>
            <w:tcW w:w="6015" w:type="dxa"/>
          </w:tcPr>
          <w:p w:rsidR="00902A5E" w:rsidRPr="00844EF8" w:rsidRDefault="00902A5E" w:rsidP="007E2673">
            <w:pPr>
              <w:pStyle w:val="NoSpacing"/>
            </w:pPr>
          </w:p>
        </w:tc>
      </w:tr>
      <w:tr w:rsidR="00902A5E" w:rsidRPr="00844EF8" w:rsidTr="007F615C">
        <w:tc>
          <w:tcPr>
            <w:tcW w:w="3227" w:type="dxa"/>
          </w:tcPr>
          <w:p w:rsidR="00902A5E" w:rsidRPr="00844EF8" w:rsidRDefault="00902A5E" w:rsidP="007E2673">
            <w:pPr>
              <w:pStyle w:val="NoSpacing"/>
            </w:pPr>
            <w:r w:rsidRPr="00844EF8">
              <w:t>Furthest distance from a vehicle in the event of an incident</w:t>
            </w:r>
          </w:p>
        </w:tc>
        <w:tc>
          <w:tcPr>
            <w:tcW w:w="6015" w:type="dxa"/>
          </w:tcPr>
          <w:p w:rsidR="00902A5E" w:rsidRPr="00844EF8" w:rsidRDefault="00902A5E" w:rsidP="007E2673">
            <w:pPr>
              <w:pStyle w:val="NoSpacing"/>
            </w:pPr>
          </w:p>
        </w:tc>
      </w:tr>
      <w:tr w:rsidR="00902A5E" w:rsidTr="007F615C">
        <w:tc>
          <w:tcPr>
            <w:tcW w:w="3227" w:type="dxa"/>
          </w:tcPr>
          <w:p w:rsidR="00902A5E" w:rsidRPr="00844EF8" w:rsidRDefault="00902A5E" w:rsidP="007E2673">
            <w:pPr>
              <w:pStyle w:val="NoSpacing"/>
            </w:pPr>
            <w:r w:rsidRPr="00844EF8">
              <w:t>Vet on Call</w:t>
            </w:r>
          </w:p>
        </w:tc>
        <w:tc>
          <w:tcPr>
            <w:tcW w:w="6015" w:type="dxa"/>
          </w:tcPr>
          <w:p w:rsidR="00902A5E" w:rsidRDefault="00902A5E" w:rsidP="007E2673">
            <w:pPr>
              <w:pStyle w:val="NoSpacing"/>
            </w:pPr>
          </w:p>
        </w:tc>
      </w:tr>
      <w:tr w:rsidR="00473F05" w:rsidTr="007F615C">
        <w:tc>
          <w:tcPr>
            <w:tcW w:w="3227" w:type="dxa"/>
          </w:tcPr>
          <w:p w:rsidR="00473F05" w:rsidRPr="00844EF8" w:rsidRDefault="00473F05" w:rsidP="007E2673">
            <w:pPr>
              <w:pStyle w:val="NoSpacing"/>
            </w:pPr>
            <w:r>
              <w:t>Other …</w:t>
            </w:r>
          </w:p>
        </w:tc>
        <w:tc>
          <w:tcPr>
            <w:tcW w:w="6015" w:type="dxa"/>
          </w:tcPr>
          <w:p w:rsidR="00473F05" w:rsidRDefault="00473F05" w:rsidP="007E2673">
            <w:pPr>
              <w:pStyle w:val="NoSpacing"/>
            </w:pPr>
          </w:p>
        </w:tc>
      </w:tr>
    </w:tbl>
    <w:p w:rsidR="00866102" w:rsidRDefault="00866102" w:rsidP="007E2673">
      <w:pPr>
        <w:pStyle w:val="NoSpacing"/>
      </w:pPr>
      <w:r>
        <w:t xml:space="preserve"> </w:t>
      </w:r>
    </w:p>
    <w:p w:rsidR="00902A5E" w:rsidRDefault="00902A5E">
      <w:r>
        <w:t>Reminder:</w:t>
      </w:r>
    </w:p>
    <w:p w:rsidR="00902A5E" w:rsidRDefault="00902A5E" w:rsidP="00902A5E">
      <w:pPr>
        <w:pStyle w:val="ListParagraph"/>
        <w:numPr>
          <w:ilvl w:val="0"/>
          <w:numId w:val="20"/>
        </w:numPr>
      </w:pPr>
      <w:r>
        <w:t>this is our best understanding of the circumstances which might put you at risk</w:t>
      </w:r>
    </w:p>
    <w:p w:rsidR="00CF56BF" w:rsidRDefault="00CF56BF" w:rsidP="00902A5E">
      <w:pPr>
        <w:pStyle w:val="ListParagraph"/>
        <w:numPr>
          <w:ilvl w:val="0"/>
          <w:numId w:val="20"/>
        </w:numPr>
      </w:pPr>
      <w:r>
        <w:t>it is your decision to participate</w:t>
      </w:r>
    </w:p>
    <w:p w:rsidR="00CF56BF" w:rsidRDefault="00CF56BF" w:rsidP="00902A5E">
      <w:pPr>
        <w:pStyle w:val="ListParagraph"/>
        <w:numPr>
          <w:ilvl w:val="0"/>
          <w:numId w:val="20"/>
        </w:numPr>
      </w:pPr>
      <w:r>
        <w:t>anyone not wishing to participate – please let me know now</w:t>
      </w:r>
    </w:p>
    <w:p w:rsidR="00CF56BF" w:rsidRDefault="00CF56BF" w:rsidP="00902A5E">
      <w:pPr>
        <w:pStyle w:val="ListParagraph"/>
        <w:numPr>
          <w:ilvl w:val="0"/>
          <w:numId w:val="20"/>
        </w:numPr>
      </w:pPr>
      <w:r>
        <w:t>any questions</w:t>
      </w:r>
    </w:p>
    <w:p w:rsidR="00902A5E" w:rsidRPr="00902A5E" w:rsidRDefault="00687294" w:rsidP="00CF56BF">
      <w:r>
        <w:t>The event has begun – enjoy your day.</w:t>
      </w:r>
      <w:r w:rsidR="00902A5E">
        <w:br w:type="page"/>
      </w:r>
    </w:p>
    <w:p w:rsidR="001757F6" w:rsidRPr="00C30359" w:rsidRDefault="00C65A18" w:rsidP="00023E59">
      <w:pPr>
        <w:pStyle w:val="Heading1"/>
        <w:rPr>
          <w:b/>
        </w:rPr>
      </w:pPr>
      <w:bookmarkStart w:id="15" w:name="_Toc480054561"/>
      <w:r w:rsidRPr="00C30359">
        <w:rPr>
          <w:b/>
        </w:rPr>
        <w:lastRenderedPageBreak/>
        <w:t xml:space="preserve">Appendix 2 - </w:t>
      </w:r>
      <w:r w:rsidR="00023E59" w:rsidRPr="00C30359">
        <w:rPr>
          <w:b/>
        </w:rPr>
        <w:t>Emergency Response Procedure</w:t>
      </w:r>
      <w:bookmarkEnd w:id="15"/>
    </w:p>
    <w:p w:rsidR="00023E59" w:rsidRPr="001A7CA1" w:rsidRDefault="00023E59" w:rsidP="00023E59"/>
    <w:p w:rsidR="001A7CA1" w:rsidRPr="001A7CA1" w:rsidRDefault="001D2B58" w:rsidP="001A7CA1">
      <w:r>
        <w:t xml:space="preserve">The following key members managing the </w:t>
      </w:r>
      <w:r w:rsidR="001A7CA1" w:rsidRPr="001A7CA1">
        <w:t>event must read and confirm that they have understood this procedure including:</w:t>
      </w:r>
    </w:p>
    <w:p w:rsidR="001A7CA1" w:rsidRPr="001A7CA1" w:rsidRDefault="001A7CA1" w:rsidP="00473F05">
      <w:pPr>
        <w:pStyle w:val="ListParagraph"/>
        <w:numPr>
          <w:ilvl w:val="0"/>
          <w:numId w:val="27"/>
        </w:numPr>
      </w:pPr>
      <w:r w:rsidRPr="001A7CA1">
        <w:t>Chief Steward</w:t>
      </w:r>
    </w:p>
    <w:p w:rsidR="001A7CA1" w:rsidRPr="001A7CA1" w:rsidRDefault="001A7CA1" w:rsidP="00473F05">
      <w:pPr>
        <w:pStyle w:val="ListParagraph"/>
        <w:numPr>
          <w:ilvl w:val="0"/>
          <w:numId w:val="27"/>
        </w:numPr>
      </w:pPr>
      <w:r w:rsidRPr="001A7CA1">
        <w:t>Steward of the Beat</w:t>
      </w:r>
    </w:p>
    <w:p w:rsidR="001A7CA1" w:rsidRPr="001A7CA1" w:rsidRDefault="001A7CA1" w:rsidP="00473F05">
      <w:pPr>
        <w:pStyle w:val="ListParagraph"/>
        <w:numPr>
          <w:ilvl w:val="0"/>
          <w:numId w:val="27"/>
        </w:numPr>
      </w:pPr>
      <w:r w:rsidRPr="001A7CA1">
        <w:t>Flag Carrier</w:t>
      </w:r>
    </w:p>
    <w:p w:rsidR="001A7CA1" w:rsidRPr="001A7CA1" w:rsidRDefault="001A7CA1" w:rsidP="00473F05">
      <w:pPr>
        <w:pStyle w:val="ListParagraph"/>
        <w:numPr>
          <w:ilvl w:val="0"/>
          <w:numId w:val="27"/>
        </w:numPr>
      </w:pPr>
      <w:r w:rsidRPr="001A7CA1">
        <w:t>Guns</w:t>
      </w:r>
    </w:p>
    <w:p w:rsidR="001A7CA1" w:rsidRPr="001A7CA1" w:rsidRDefault="001A7CA1" w:rsidP="00473F05">
      <w:pPr>
        <w:pStyle w:val="ListParagraph"/>
        <w:numPr>
          <w:ilvl w:val="0"/>
          <w:numId w:val="27"/>
        </w:numPr>
      </w:pPr>
      <w:r w:rsidRPr="001A7CA1">
        <w:t>First Aider</w:t>
      </w:r>
    </w:p>
    <w:p w:rsidR="001A7CA1" w:rsidRPr="001A7CA1" w:rsidRDefault="001A7CA1" w:rsidP="001A7CA1">
      <w:r w:rsidRPr="001A7CA1">
        <w:t>These persons will respond accordingly:</w:t>
      </w:r>
    </w:p>
    <w:p w:rsidR="001A7CA1" w:rsidRPr="001A7CA1" w:rsidRDefault="001A7CA1" w:rsidP="00473F05">
      <w:pPr>
        <w:pStyle w:val="ListParagraph"/>
        <w:numPr>
          <w:ilvl w:val="0"/>
          <w:numId w:val="28"/>
        </w:numPr>
      </w:pPr>
      <w:r w:rsidRPr="001A7CA1">
        <w:t>Chief Steward:</w:t>
      </w:r>
    </w:p>
    <w:p w:rsidR="001A7CA1" w:rsidRPr="001A7CA1" w:rsidRDefault="001A7CA1" w:rsidP="001A7CA1">
      <w:pPr>
        <w:pStyle w:val="ListParagraph"/>
        <w:numPr>
          <w:ilvl w:val="1"/>
          <w:numId w:val="26"/>
        </w:numPr>
      </w:pPr>
      <w:r w:rsidRPr="001A7CA1">
        <w:t>will halt the event immediately and instruct guns to remove all ammunition from chambers and carry guns broken</w:t>
      </w:r>
    </w:p>
    <w:p w:rsidR="001A7CA1" w:rsidRDefault="001A7CA1" w:rsidP="001A7CA1">
      <w:pPr>
        <w:pStyle w:val="ListParagraph"/>
        <w:numPr>
          <w:ilvl w:val="1"/>
          <w:numId w:val="26"/>
        </w:numPr>
      </w:pPr>
      <w:r w:rsidRPr="001A7CA1">
        <w:t>go immediately to the source of the issue and evaluate the severity – and be prepared to alert the Police/ Ambulance if there is concern that the issue is beyond the capability of the First Aider (or any professional medical expertise attending the event)</w:t>
      </w:r>
    </w:p>
    <w:p w:rsidR="00473F05" w:rsidRPr="001A7CA1" w:rsidRDefault="00473F05" w:rsidP="00473F05">
      <w:pPr>
        <w:pStyle w:val="ListParagraph"/>
        <w:ind w:left="1440"/>
      </w:pPr>
    </w:p>
    <w:p w:rsidR="001A7CA1" w:rsidRPr="001A7CA1" w:rsidRDefault="001A7CA1" w:rsidP="00473F05">
      <w:pPr>
        <w:pStyle w:val="ListParagraph"/>
        <w:numPr>
          <w:ilvl w:val="0"/>
          <w:numId w:val="28"/>
        </w:numPr>
      </w:pPr>
      <w:r w:rsidRPr="001A7CA1">
        <w:t>Steward of the Beat (in conjunction with the Chief Steward) – take control of the situation:</w:t>
      </w:r>
    </w:p>
    <w:p w:rsidR="001A7CA1" w:rsidRPr="001A7CA1" w:rsidRDefault="001A7CA1" w:rsidP="001A7CA1">
      <w:pPr>
        <w:pStyle w:val="ListParagraph"/>
        <w:numPr>
          <w:ilvl w:val="1"/>
          <w:numId w:val="26"/>
        </w:numPr>
      </w:pPr>
      <w:r w:rsidRPr="001A7CA1">
        <w:t>Cluster the gallery and line to a safe location away from the issue – with the Flagman acting as the anchor point</w:t>
      </w:r>
    </w:p>
    <w:p w:rsidR="001A7CA1" w:rsidRPr="001A7CA1" w:rsidRDefault="001A7CA1" w:rsidP="001A7CA1">
      <w:pPr>
        <w:pStyle w:val="ListParagraph"/>
        <w:numPr>
          <w:ilvl w:val="1"/>
          <w:numId w:val="26"/>
        </w:numPr>
      </w:pPr>
      <w:r w:rsidRPr="001A7CA1">
        <w:t>Be firm and calm and engender a clear sense of non-intrusion</w:t>
      </w:r>
    </w:p>
    <w:p w:rsidR="001A7CA1" w:rsidRPr="001A7CA1" w:rsidRDefault="001A7CA1" w:rsidP="001A7CA1">
      <w:pPr>
        <w:pStyle w:val="ListParagraph"/>
        <w:numPr>
          <w:ilvl w:val="1"/>
          <w:numId w:val="26"/>
        </w:numPr>
      </w:pPr>
      <w:r w:rsidRPr="001A7CA1">
        <w:t>Assess the situation for evacuation of the casualty and discuss with the Emergency Services</w:t>
      </w:r>
    </w:p>
    <w:p w:rsidR="001A7CA1" w:rsidRPr="001A7CA1" w:rsidRDefault="001A7CA1" w:rsidP="001A7CA1">
      <w:pPr>
        <w:pStyle w:val="ListParagraph"/>
        <w:numPr>
          <w:ilvl w:val="1"/>
          <w:numId w:val="26"/>
        </w:numPr>
      </w:pPr>
      <w:r w:rsidRPr="001A7CA1">
        <w:t>Take video evidence if possible</w:t>
      </w:r>
    </w:p>
    <w:p w:rsidR="001A7CA1" w:rsidRPr="001A7CA1" w:rsidRDefault="001A7CA1" w:rsidP="001A7CA1"/>
    <w:p w:rsidR="001A7CA1" w:rsidRPr="001A7CA1" w:rsidRDefault="001A7CA1" w:rsidP="001A7CA1"/>
    <w:p w:rsidR="00023E59" w:rsidRPr="001A7CA1" w:rsidRDefault="00023E59" w:rsidP="00023E59"/>
    <w:p w:rsidR="00844EF8" w:rsidRPr="001A7CA1" w:rsidRDefault="00844EF8">
      <w:pPr>
        <w:rPr>
          <w:rFonts w:asciiTheme="majorHAnsi" w:eastAsiaTheme="majorEastAsia" w:hAnsiTheme="majorHAnsi" w:cstheme="majorBidi"/>
          <w:color w:val="2E74B5" w:themeColor="accent1" w:themeShade="BF"/>
          <w:sz w:val="32"/>
          <w:szCs w:val="32"/>
        </w:rPr>
      </w:pPr>
      <w:r w:rsidRPr="001A7CA1">
        <w:br w:type="page"/>
      </w:r>
    </w:p>
    <w:p w:rsidR="00023E59" w:rsidRPr="00C30359" w:rsidRDefault="00C65A18" w:rsidP="00023E59">
      <w:pPr>
        <w:pStyle w:val="Heading1"/>
        <w:rPr>
          <w:b/>
        </w:rPr>
      </w:pPr>
      <w:bookmarkStart w:id="16" w:name="_Toc480054562"/>
      <w:r w:rsidRPr="00C30359">
        <w:rPr>
          <w:b/>
        </w:rPr>
        <w:lastRenderedPageBreak/>
        <w:t xml:space="preserve">Appendix 3 - </w:t>
      </w:r>
      <w:r w:rsidR="00023E59" w:rsidRPr="00C30359">
        <w:rPr>
          <w:b/>
        </w:rPr>
        <w:t xml:space="preserve">Anti Field Sports </w:t>
      </w:r>
      <w:r w:rsidR="00844EF8" w:rsidRPr="00C30359">
        <w:rPr>
          <w:b/>
        </w:rPr>
        <w:t xml:space="preserve">Lobbyists and </w:t>
      </w:r>
      <w:r w:rsidR="00023E59" w:rsidRPr="00C30359">
        <w:rPr>
          <w:b/>
        </w:rPr>
        <w:t>Saboteurs</w:t>
      </w:r>
      <w:bookmarkEnd w:id="16"/>
    </w:p>
    <w:p w:rsidR="00023E59" w:rsidRPr="001A7CA1" w:rsidRDefault="00023E59" w:rsidP="00023E59"/>
    <w:p w:rsidR="000D475A" w:rsidRPr="001A7CA1" w:rsidRDefault="001D2B58" w:rsidP="00023E59">
      <w:r>
        <w:t>The following key members managing</w:t>
      </w:r>
      <w:r w:rsidR="000D475A" w:rsidRPr="001A7CA1">
        <w:t xml:space="preserve"> the event must read and confirm that they have understood this procedure including:</w:t>
      </w:r>
    </w:p>
    <w:p w:rsidR="000D475A" w:rsidRPr="001A7CA1" w:rsidRDefault="000D475A" w:rsidP="00473F05">
      <w:pPr>
        <w:pStyle w:val="ListParagraph"/>
        <w:numPr>
          <w:ilvl w:val="0"/>
          <w:numId w:val="27"/>
        </w:numPr>
      </w:pPr>
      <w:r w:rsidRPr="001A7CA1">
        <w:t>Chief Steward</w:t>
      </w:r>
    </w:p>
    <w:p w:rsidR="000D475A" w:rsidRPr="001A7CA1" w:rsidRDefault="000D475A" w:rsidP="00473F05">
      <w:pPr>
        <w:pStyle w:val="ListParagraph"/>
        <w:numPr>
          <w:ilvl w:val="0"/>
          <w:numId w:val="27"/>
        </w:numPr>
      </w:pPr>
      <w:r w:rsidRPr="001A7CA1">
        <w:t>Steward of the Beat</w:t>
      </w:r>
    </w:p>
    <w:p w:rsidR="000D475A" w:rsidRPr="001A7CA1" w:rsidRDefault="000D475A" w:rsidP="00473F05">
      <w:pPr>
        <w:pStyle w:val="ListParagraph"/>
        <w:numPr>
          <w:ilvl w:val="0"/>
          <w:numId w:val="27"/>
        </w:numPr>
      </w:pPr>
      <w:r w:rsidRPr="001A7CA1">
        <w:t>Flag Carrier</w:t>
      </w:r>
    </w:p>
    <w:p w:rsidR="000D475A" w:rsidRPr="001A7CA1" w:rsidRDefault="000D475A" w:rsidP="00473F05">
      <w:pPr>
        <w:pStyle w:val="ListParagraph"/>
        <w:numPr>
          <w:ilvl w:val="0"/>
          <w:numId w:val="27"/>
        </w:numPr>
      </w:pPr>
      <w:r w:rsidRPr="001A7CA1">
        <w:t>Guns</w:t>
      </w:r>
    </w:p>
    <w:p w:rsidR="000D475A" w:rsidRPr="001A7CA1" w:rsidRDefault="000D475A" w:rsidP="000D475A">
      <w:r w:rsidRPr="001A7CA1">
        <w:t>These persons will respond accordingly:</w:t>
      </w:r>
    </w:p>
    <w:p w:rsidR="000D475A" w:rsidRPr="001A7CA1" w:rsidRDefault="000D475A" w:rsidP="00473F05">
      <w:pPr>
        <w:pStyle w:val="ListParagraph"/>
        <w:numPr>
          <w:ilvl w:val="0"/>
          <w:numId w:val="27"/>
        </w:numPr>
      </w:pPr>
      <w:r w:rsidRPr="001A7CA1">
        <w:t>Chief Steward:</w:t>
      </w:r>
    </w:p>
    <w:p w:rsidR="000D475A" w:rsidRPr="001A7CA1" w:rsidRDefault="000D475A" w:rsidP="000D475A">
      <w:pPr>
        <w:pStyle w:val="ListParagraph"/>
        <w:numPr>
          <w:ilvl w:val="1"/>
          <w:numId w:val="26"/>
        </w:numPr>
      </w:pPr>
      <w:r w:rsidRPr="001A7CA1">
        <w:t>will halt the event immediately and instruct guns to remove all ammunition from chambers and carry guns broken</w:t>
      </w:r>
    </w:p>
    <w:p w:rsidR="000D475A" w:rsidRDefault="000D475A" w:rsidP="000D475A">
      <w:pPr>
        <w:pStyle w:val="ListParagraph"/>
        <w:numPr>
          <w:ilvl w:val="1"/>
          <w:numId w:val="26"/>
        </w:numPr>
      </w:pPr>
      <w:r w:rsidRPr="001A7CA1">
        <w:t>go immediately to the source of the issue and evaluate the severity – and be prepared to alert the Police if there is an indication of disruptive behaviour</w:t>
      </w:r>
    </w:p>
    <w:p w:rsidR="00473F05" w:rsidRPr="001A7CA1" w:rsidRDefault="00473F05" w:rsidP="00473F05">
      <w:pPr>
        <w:pStyle w:val="ListParagraph"/>
        <w:ind w:left="1440"/>
      </w:pPr>
    </w:p>
    <w:p w:rsidR="000D475A" w:rsidRPr="001A7CA1" w:rsidRDefault="000D475A" w:rsidP="00473F05">
      <w:pPr>
        <w:pStyle w:val="ListParagraph"/>
        <w:numPr>
          <w:ilvl w:val="0"/>
          <w:numId w:val="27"/>
        </w:numPr>
      </w:pPr>
      <w:r w:rsidRPr="001A7CA1">
        <w:t>Steward of the Beat (in conjunction with the Chief Steward)</w:t>
      </w:r>
      <w:r w:rsidR="001A7CA1" w:rsidRPr="001A7CA1">
        <w:t xml:space="preserve"> – take control of the situation</w:t>
      </w:r>
      <w:r w:rsidRPr="001A7CA1">
        <w:t>:</w:t>
      </w:r>
    </w:p>
    <w:p w:rsidR="000D475A" w:rsidRPr="001A7CA1" w:rsidRDefault="000D475A" w:rsidP="000D475A">
      <w:pPr>
        <w:pStyle w:val="ListParagraph"/>
        <w:numPr>
          <w:ilvl w:val="1"/>
          <w:numId w:val="26"/>
        </w:numPr>
      </w:pPr>
      <w:r w:rsidRPr="001A7CA1">
        <w:t>Cluster the gallery and line to the safest position possible</w:t>
      </w:r>
      <w:r w:rsidR="001A7CA1" w:rsidRPr="001A7CA1">
        <w:t xml:space="preserve"> with the Flagman acting as anchor point</w:t>
      </w:r>
      <w:r w:rsidRPr="001A7CA1">
        <w:t xml:space="preserve"> – and endeavour to keep disruptive parties separate from the participants</w:t>
      </w:r>
    </w:p>
    <w:p w:rsidR="000D475A" w:rsidRPr="001A7CA1" w:rsidRDefault="000D475A" w:rsidP="000D475A">
      <w:pPr>
        <w:pStyle w:val="ListParagraph"/>
        <w:numPr>
          <w:ilvl w:val="1"/>
          <w:numId w:val="26"/>
        </w:numPr>
      </w:pPr>
      <w:r w:rsidRPr="001A7CA1">
        <w:t xml:space="preserve">Be firm and calm </w:t>
      </w:r>
      <w:r w:rsidR="001A7CA1" w:rsidRPr="001A7CA1">
        <w:t>and engender a clear and non-confrontational atmosphere</w:t>
      </w:r>
    </w:p>
    <w:p w:rsidR="001A7CA1" w:rsidRPr="001A7CA1" w:rsidRDefault="001A7CA1" w:rsidP="000D475A">
      <w:pPr>
        <w:pStyle w:val="ListParagraph"/>
        <w:numPr>
          <w:ilvl w:val="1"/>
          <w:numId w:val="26"/>
        </w:numPr>
      </w:pPr>
      <w:r w:rsidRPr="001A7CA1">
        <w:t>Take video evidence if possible</w:t>
      </w:r>
    </w:p>
    <w:p w:rsidR="000D475A" w:rsidRPr="001A7CA1" w:rsidRDefault="000D475A" w:rsidP="00023E59"/>
    <w:sectPr w:rsidR="000D475A" w:rsidRPr="001A7CA1" w:rsidSect="00270D2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65D" w:rsidRDefault="0006265D" w:rsidP="00A108CC">
      <w:pPr>
        <w:spacing w:after="0" w:line="240" w:lineRule="auto"/>
      </w:pPr>
      <w:r>
        <w:separator/>
      </w:r>
    </w:p>
  </w:endnote>
  <w:endnote w:type="continuationSeparator" w:id="0">
    <w:p w:rsidR="0006265D" w:rsidRDefault="0006265D" w:rsidP="00A1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1EC" w:rsidRDefault="004F4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4F41EC">
      <w:tc>
        <w:tcPr>
          <w:tcW w:w="918" w:type="dxa"/>
        </w:tcPr>
        <w:p w:rsidR="004F41EC" w:rsidRPr="007F6088" w:rsidRDefault="004F41EC">
          <w:pPr>
            <w:pStyle w:val="Footer"/>
            <w:jc w:val="right"/>
            <w:rPr>
              <w:bCs/>
              <w:color w:val="5B9BD5" w:themeColor="accent1"/>
              <w:sz w:val="20"/>
              <w:szCs w:val="20"/>
              <w14:numForm w14:val="oldStyle"/>
            </w:rPr>
          </w:pPr>
          <w:r w:rsidRPr="007F6088">
            <w:rPr>
              <w:color w:val="2F5496" w:themeColor="accent5" w:themeShade="BF"/>
              <w:sz w:val="20"/>
              <w:szCs w:val="20"/>
              <w14:shadow w14:blurRad="50800" w14:dist="38100" w14:dir="2700000" w14:sx="100000" w14:sy="100000" w14:kx="0" w14:ky="0" w14:algn="tl">
                <w14:srgbClr w14:val="000000">
                  <w14:alpha w14:val="60000"/>
                </w14:srgbClr>
              </w14:shadow>
              <w14:numForm w14:val="oldStyle"/>
            </w:rPr>
            <w:t>Page</w:t>
          </w:r>
          <w:r w:rsidRPr="007F6088">
            <w:rPr>
              <w:sz w:val="20"/>
              <w:szCs w:val="20"/>
              <w14:shadow w14:blurRad="50800" w14:dist="38100" w14:dir="2700000" w14:sx="100000" w14:sy="100000" w14:kx="0" w14:ky="0" w14:algn="tl">
                <w14:srgbClr w14:val="000000">
                  <w14:alpha w14:val="60000"/>
                </w14:srgbClr>
              </w14:shadow>
              <w14:numForm w14:val="oldStyle"/>
            </w:rPr>
            <w:t xml:space="preserve"> </w:t>
          </w:r>
          <w:r w:rsidRPr="007F6088">
            <w:rPr>
              <w:sz w:val="20"/>
              <w:szCs w:val="20"/>
              <w14:shadow w14:blurRad="50800" w14:dist="38100" w14:dir="2700000" w14:sx="100000" w14:sy="100000" w14:kx="0" w14:ky="0" w14:algn="tl">
                <w14:srgbClr w14:val="000000">
                  <w14:alpha w14:val="60000"/>
                </w14:srgbClr>
              </w14:shadow>
              <w14:numForm w14:val="oldStyle"/>
            </w:rPr>
            <w:fldChar w:fldCharType="begin"/>
          </w:r>
          <w:r w:rsidRPr="007F6088">
            <w:rPr>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7F6088">
            <w:rPr>
              <w:sz w:val="20"/>
              <w:szCs w:val="20"/>
              <w14:shadow w14:blurRad="50800" w14:dist="38100" w14:dir="2700000" w14:sx="100000" w14:sy="100000" w14:kx="0" w14:ky="0" w14:algn="tl">
                <w14:srgbClr w14:val="000000">
                  <w14:alpha w14:val="60000"/>
                </w14:srgbClr>
              </w14:shadow>
              <w14:numForm w14:val="oldStyle"/>
            </w:rPr>
            <w:fldChar w:fldCharType="separate"/>
          </w:r>
          <w:r w:rsidRPr="00821FDE">
            <w:rPr>
              <w:bCs/>
              <w:noProof/>
              <w:color w:val="5B9BD5" w:themeColor="accent1"/>
              <w:sz w:val="20"/>
              <w:szCs w:val="20"/>
              <w14:shadow w14:blurRad="50800" w14:dist="38100" w14:dir="2700000" w14:sx="100000" w14:sy="100000" w14:kx="0" w14:ky="0" w14:algn="tl">
                <w14:srgbClr w14:val="000000">
                  <w14:alpha w14:val="60000"/>
                </w14:srgbClr>
              </w14:shadow>
              <w14:numForm w14:val="oldStyle"/>
            </w:rPr>
            <w:t>1</w:t>
          </w:r>
          <w:r w:rsidRPr="007F6088">
            <w:rPr>
              <w:bCs/>
              <w:noProof/>
              <w:color w:val="5B9BD5" w:themeColor="accent1"/>
              <w:sz w:val="20"/>
              <w:szCs w:val="20"/>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4F41EC" w:rsidRPr="007F6088" w:rsidRDefault="004F41EC">
          <w:pPr>
            <w:pStyle w:val="Footer"/>
            <w:rPr>
              <w:sz w:val="20"/>
              <w:szCs w:val="20"/>
            </w:rPr>
          </w:pPr>
          <w:r>
            <w:rPr>
              <w:sz w:val="20"/>
              <w:szCs w:val="20"/>
            </w:rPr>
            <w:t>Version 03 – 17 April</w:t>
          </w:r>
          <w:r w:rsidRPr="007F6088">
            <w:rPr>
              <w:sz w:val="20"/>
              <w:szCs w:val="20"/>
            </w:rPr>
            <w:t>, 2017</w:t>
          </w:r>
        </w:p>
      </w:tc>
    </w:tr>
  </w:tbl>
  <w:p w:rsidR="004F41EC" w:rsidRDefault="004F4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1EC" w:rsidRDefault="004F4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65D" w:rsidRDefault="0006265D" w:rsidP="00A108CC">
      <w:pPr>
        <w:spacing w:after="0" w:line="240" w:lineRule="auto"/>
      </w:pPr>
      <w:r>
        <w:separator/>
      </w:r>
    </w:p>
  </w:footnote>
  <w:footnote w:type="continuationSeparator" w:id="0">
    <w:p w:rsidR="0006265D" w:rsidRDefault="0006265D" w:rsidP="00A1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1EC" w:rsidRDefault="004F4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1EC" w:rsidRPr="00C30359" w:rsidRDefault="004F41EC">
    <w:pPr>
      <w:pStyle w:val="Header"/>
      <w:rPr>
        <w:rFonts w:asciiTheme="majorHAnsi" w:eastAsiaTheme="majorEastAsia" w:hAnsiTheme="majorHAnsi" w:cstheme="majorBidi"/>
        <w:b/>
        <w:color w:val="2F5496" w:themeColor="accent5" w:themeShade="BF"/>
        <w:sz w:val="36"/>
        <w:szCs w:val="36"/>
      </w:rPr>
    </w:pPr>
    <w:sdt>
      <w:sdtPr>
        <w:rPr>
          <w:rFonts w:asciiTheme="majorHAnsi" w:eastAsiaTheme="majorEastAsia" w:hAnsiTheme="majorHAnsi" w:cstheme="majorBidi"/>
          <w:b/>
          <w:color w:val="2F5496" w:themeColor="accent5" w:themeShade="BF"/>
          <w:sz w:val="36"/>
          <w:szCs w:val="36"/>
        </w:rPr>
        <w:id w:val="1269514025"/>
        <w:docPartObj>
          <w:docPartGallery w:val="Watermarks"/>
          <w:docPartUnique/>
        </w:docPartObj>
      </w:sdtPr>
      <w:sdtContent>
        <w:r w:rsidR="0006265D">
          <w:rPr>
            <w:rFonts w:asciiTheme="majorHAnsi" w:eastAsiaTheme="majorEastAsia" w:hAnsiTheme="majorHAnsi" w:cstheme="majorBidi"/>
            <w:b/>
            <w:noProof/>
            <w:color w:val="2F5496" w:themeColor="accent5" w:themeShade="BF"/>
            <w:sz w:val="36"/>
            <w:szCs w:val="36"/>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sdt>
      <w:sdtPr>
        <w:rPr>
          <w:rFonts w:asciiTheme="majorHAnsi" w:eastAsiaTheme="majorEastAsia" w:hAnsiTheme="majorHAnsi" w:cstheme="majorBidi"/>
          <w:b/>
          <w:color w:val="2F5496" w:themeColor="accent5" w:themeShade="BF"/>
          <w:sz w:val="36"/>
          <w:szCs w:val="36"/>
        </w:rPr>
        <w:alias w:val="Title"/>
        <w:id w:val="536411716"/>
        <w:dataBinding w:prefixMappings="xmlns:ns0='http://schemas.openxmlformats.org/package/2006/metadata/core-properties' xmlns:ns1='http://purl.org/dc/elements/1.1/'" w:xpath="/ns0:coreProperties[1]/ns1:title[1]" w:storeItemID="{6C3C8BC8-F283-45AE-878A-BAB7291924A1}"/>
        <w:text/>
      </w:sdtPr>
      <w:sdtContent>
        <w:r w:rsidRPr="00C30359">
          <w:rPr>
            <w:rFonts w:asciiTheme="majorHAnsi" w:eastAsiaTheme="majorEastAsia" w:hAnsiTheme="majorHAnsi" w:cstheme="majorBidi"/>
            <w:b/>
            <w:color w:val="2F5496" w:themeColor="accent5" w:themeShade="BF"/>
            <w:sz w:val="36"/>
            <w:szCs w:val="36"/>
          </w:rPr>
          <w:t>North of Scotland Gun Dog Association</w:t>
        </w:r>
      </w:sdtContent>
    </w:sdt>
  </w:p>
  <w:p w:rsidR="004F41EC" w:rsidRDefault="004F41EC">
    <w:pPr>
      <w:pStyle w:val="Header"/>
    </w:pPr>
    <w:r>
      <w:rPr>
        <w:rFonts w:asciiTheme="majorHAnsi" w:eastAsiaTheme="majorEastAsia" w:hAnsiTheme="majorHAnsi" w:cstheme="majorBidi"/>
        <w:noProof/>
        <w:lang w:eastAsia="en-GB"/>
      </w:rPr>
      <mc:AlternateContent>
        <mc:Choice Requires="wpg">
          <w:drawing>
            <wp:anchor distT="0" distB="0" distL="114300" distR="114300" simplePos="0" relativeHeight="251658240" behindDoc="0" locked="0" layoutInCell="1" allowOverlap="1" wp14:anchorId="541E680C" wp14:editId="2D8A7DB6">
              <wp:simplePos x="0" y="0"/>
              <wp:positionH relativeFrom="page">
                <wp:posOffset>-144780</wp:posOffset>
              </wp:positionH>
              <wp:positionV relativeFrom="page">
                <wp:posOffset>26670</wp:posOffset>
              </wp:positionV>
              <wp:extent cx="10047605" cy="914400"/>
              <wp:effectExtent l="0" t="0" r="2159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2DDAFB9F" id="Group 468" o:spid="_x0000_s1026" style="position:absolute;margin-left:-11.4pt;margin-top:2.1pt;width:791.15pt;height:1in;z-index:251658240;mso-width-percent:1000;mso-height-percent:925;mso-position-horizontal-relative:page;mso-position-vertical-relative:page;mso-width-percent:1000;mso-height-percent:925;mso-height-relative:top-margin-area" coordorigin="8,9" coordsize="15823,1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&#13;&#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" strokecolor="#31849b"/>
              <v:rect id="Rectangle 470" o:spid="_x0000_s1028" style="position:absolute;left:8;top:9;width:4031;height:14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" filled="f" stroked="f"/>
              <w10:wrap anchorx="page" anchory="page"/>
            </v:group>
          </w:pict>
        </mc:Fallback>
      </mc:AlternateContent>
    </w:r>
    <w:r>
      <w:rPr>
        <w:rFonts w:asciiTheme="majorHAnsi" w:eastAsiaTheme="majorEastAsia" w:hAnsiTheme="majorHAnsi" w:cstheme="majorBidi"/>
        <w:noProof/>
        <w:lang w:eastAsia="en-GB"/>
      </w:rPr>
      <mc:AlternateContent>
        <mc:Choice Requires="wps">
          <w:drawing>
            <wp:anchor distT="0" distB="0" distL="114300" distR="114300" simplePos="0" relativeHeight="251657216" behindDoc="0" locked="0" layoutInCell="1" allowOverlap="1" wp14:anchorId="3505716E" wp14:editId="2CDD5949">
              <wp:simplePos x="0" y="0"/>
              <wp:positionH relativeFrom="rightMargin">
                <wp:align>center</wp:align>
              </wp:positionH>
              <wp:positionV relativeFrom="page">
                <wp:align>top</wp:align>
              </wp:positionV>
              <wp:extent cx="90805" cy="822960"/>
              <wp:effectExtent l="0" t="0" r="4445" b="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1519A06F" id="Rectangle 471" o:spid="_x0000_s1026" style="position:absolute;margin-left:0;margin-top:0;width:7.15pt;height:64.8pt;z-index:251657216;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" fillcolor="#4472c4 [3208]" strokecolor="#5b9bd5 [3204]">
              <w10:wrap anchorx="margin" anchory="page"/>
            </v:rect>
          </w:pict>
        </mc:Fallback>
      </mc:AlternateContent>
    </w:r>
    <w:r>
      <w:rPr>
        <w:rFonts w:asciiTheme="majorHAnsi" w:eastAsiaTheme="majorEastAsia" w:hAnsiTheme="majorHAnsi" w:cstheme="majorBidi"/>
        <w:noProof/>
        <w:lang w:eastAsia="en-GB"/>
      </w:rPr>
      <mc:AlternateContent>
        <mc:Choice Requires="wps">
          <w:drawing>
            <wp:anchor distT="0" distB="0" distL="114300" distR="114300" simplePos="0" relativeHeight="251656192" behindDoc="0" locked="0" layoutInCell="1" allowOverlap="1" wp14:anchorId="42B71492" wp14:editId="049CF0B8">
              <wp:simplePos x="0" y="0"/>
              <wp:positionH relativeFrom="leftMargin">
                <wp:align>center</wp:align>
              </wp:positionH>
              <wp:positionV relativeFrom="page">
                <wp:align>top</wp:align>
              </wp:positionV>
              <wp:extent cx="90805" cy="822960"/>
              <wp:effectExtent l="0" t="0" r="4445" b="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08BACCA0" id="Rectangle 472" o:spid="_x0000_s1026" style="position:absolute;margin-left:0;margin-top:0;width:7.15pt;height:64.8pt;z-index:251656192;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" fillcolor="#4472c4 [3208]" strokecolor="#5b9bd5 [3204]">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1EC" w:rsidRDefault="004F4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4BBF"/>
    <w:multiLevelType w:val="hybridMultilevel"/>
    <w:tmpl w:val="3AAAF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E46C1"/>
    <w:multiLevelType w:val="hybridMultilevel"/>
    <w:tmpl w:val="2796F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A24D3"/>
    <w:multiLevelType w:val="hybridMultilevel"/>
    <w:tmpl w:val="BCB872F0"/>
    <w:lvl w:ilvl="0" w:tplc="0C9283C6">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060AE"/>
    <w:multiLevelType w:val="hybridMultilevel"/>
    <w:tmpl w:val="BC7A2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20B49"/>
    <w:multiLevelType w:val="hybridMultilevel"/>
    <w:tmpl w:val="23340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86FBA"/>
    <w:multiLevelType w:val="hybridMultilevel"/>
    <w:tmpl w:val="0C98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7298F"/>
    <w:multiLevelType w:val="hybridMultilevel"/>
    <w:tmpl w:val="12EA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E3322"/>
    <w:multiLevelType w:val="hybridMultilevel"/>
    <w:tmpl w:val="A29606A8"/>
    <w:lvl w:ilvl="0" w:tplc="A7A2925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61771"/>
    <w:multiLevelType w:val="hybridMultilevel"/>
    <w:tmpl w:val="EA488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F54CC"/>
    <w:multiLevelType w:val="hybridMultilevel"/>
    <w:tmpl w:val="D46CE3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8D5D58"/>
    <w:multiLevelType w:val="hybridMultilevel"/>
    <w:tmpl w:val="7D46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C620D"/>
    <w:multiLevelType w:val="hybridMultilevel"/>
    <w:tmpl w:val="92CE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F1145"/>
    <w:multiLevelType w:val="hybridMultilevel"/>
    <w:tmpl w:val="8D60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A7191"/>
    <w:multiLevelType w:val="hybridMultilevel"/>
    <w:tmpl w:val="4E5E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C6791"/>
    <w:multiLevelType w:val="hybridMultilevel"/>
    <w:tmpl w:val="C59A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2F7CC3"/>
    <w:multiLevelType w:val="hybridMultilevel"/>
    <w:tmpl w:val="4A981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85CCF"/>
    <w:multiLevelType w:val="hybridMultilevel"/>
    <w:tmpl w:val="65CCA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530E8A"/>
    <w:multiLevelType w:val="hybridMultilevel"/>
    <w:tmpl w:val="072CA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4108A"/>
    <w:multiLevelType w:val="hybridMultilevel"/>
    <w:tmpl w:val="5F94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46E15"/>
    <w:multiLevelType w:val="hybridMultilevel"/>
    <w:tmpl w:val="E69E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B60D53"/>
    <w:multiLevelType w:val="hybridMultilevel"/>
    <w:tmpl w:val="B3B23FC6"/>
    <w:lvl w:ilvl="0" w:tplc="A7A2925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E36236"/>
    <w:multiLevelType w:val="hybridMultilevel"/>
    <w:tmpl w:val="06BE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860054"/>
    <w:multiLevelType w:val="hybridMultilevel"/>
    <w:tmpl w:val="A2AC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C401F0"/>
    <w:multiLevelType w:val="hybridMultilevel"/>
    <w:tmpl w:val="A706354E"/>
    <w:lvl w:ilvl="0" w:tplc="0C9283C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4440FC"/>
    <w:multiLevelType w:val="hybridMultilevel"/>
    <w:tmpl w:val="B0C6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157B7A"/>
    <w:multiLevelType w:val="hybridMultilevel"/>
    <w:tmpl w:val="AC1A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B739DB"/>
    <w:multiLevelType w:val="hybridMultilevel"/>
    <w:tmpl w:val="B172D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AA14D8"/>
    <w:multiLevelType w:val="hybridMultilevel"/>
    <w:tmpl w:val="B25A96D2"/>
    <w:lvl w:ilvl="0" w:tplc="0C9283C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84348C"/>
    <w:multiLevelType w:val="hybridMultilevel"/>
    <w:tmpl w:val="7D7A3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6"/>
  </w:num>
  <w:num w:numId="4">
    <w:abstractNumId w:val="28"/>
  </w:num>
  <w:num w:numId="5">
    <w:abstractNumId w:val="5"/>
  </w:num>
  <w:num w:numId="6">
    <w:abstractNumId w:val="25"/>
  </w:num>
  <w:num w:numId="7">
    <w:abstractNumId w:val="13"/>
  </w:num>
  <w:num w:numId="8">
    <w:abstractNumId w:val="22"/>
  </w:num>
  <w:num w:numId="9">
    <w:abstractNumId w:val="20"/>
  </w:num>
  <w:num w:numId="10">
    <w:abstractNumId w:val="7"/>
  </w:num>
  <w:num w:numId="11">
    <w:abstractNumId w:val="21"/>
  </w:num>
  <w:num w:numId="12">
    <w:abstractNumId w:val="26"/>
  </w:num>
  <w:num w:numId="13">
    <w:abstractNumId w:val="8"/>
  </w:num>
  <w:num w:numId="14">
    <w:abstractNumId w:val="24"/>
  </w:num>
  <w:num w:numId="15">
    <w:abstractNumId w:val="14"/>
  </w:num>
  <w:num w:numId="16">
    <w:abstractNumId w:val="11"/>
  </w:num>
  <w:num w:numId="17">
    <w:abstractNumId w:val="3"/>
  </w:num>
  <w:num w:numId="18">
    <w:abstractNumId w:val="4"/>
  </w:num>
  <w:num w:numId="19">
    <w:abstractNumId w:val="19"/>
  </w:num>
  <w:num w:numId="20">
    <w:abstractNumId w:val="16"/>
  </w:num>
  <w:num w:numId="21">
    <w:abstractNumId w:val="1"/>
  </w:num>
  <w:num w:numId="22">
    <w:abstractNumId w:val="15"/>
  </w:num>
  <w:num w:numId="23">
    <w:abstractNumId w:val="0"/>
  </w:num>
  <w:num w:numId="24">
    <w:abstractNumId w:val="23"/>
  </w:num>
  <w:num w:numId="25">
    <w:abstractNumId w:val="27"/>
  </w:num>
  <w:num w:numId="26">
    <w:abstractNumId w:val="2"/>
  </w:num>
  <w:num w:numId="27">
    <w:abstractNumId w:val="12"/>
  </w:num>
  <w:num w:numId="28">
    <w:abstractNumId w:val="1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15"/>
    <w:rsid w:val="00003639"/>
    <w:rsid w:val="0000687F"/>
    <w:rsid w:val="00023E59"/>
    <w:rsid w:val="00024E02"/>
    <w:rsid w:val="00030A35"/>
    <w:rsid w:val="000354CF"/>
    <w:rsid w:val="0004562A"/>
    <w:rsid w:val="0006265D"/>
    <w:rsid w:val="00081BF2"/>
    <w:rsid w:val="00085EB3"/>
    <w:rsid w:val="000D475A"/>
    <w:rsid w:val="000D49B4"/>
    <w:rsid w:val="0012746A"/>
    <w:rsid w:val="0014201E"/>
    <w:rsid w:val="00162A9B"/>
    <w:rsid w:val="001757F6"/>
    <w:rsid w:val="001A7CA1"/>
    <w:rsid w:val="001C3D1A"/>
    <w:rsid w:val="001D2B58"/>
    <w:rsid w:val="001D3E15"/>
    <w:rsid w:val="00225E84"/>
    <w:rsid w:val="00270D28"/>
    <w:rsid w:val="00274479"/>
    <w:rsid w:val="00284405"/>
    <w:rsid w:val="002B25D5"/>
    <w:rsid w:val="002C4798"/>
    <w:rsid w:val="002D05DE"/>
    <w:rsid w:val="002D248C"/>
    <w:rsid w:val="002E64CF"/>
    <w:rsid w:val="002F76C4"/>
    <w:rsid w:val="0031187F"/>
    <w:rsid w:val="003C314E"/>
    <w:rsid w:val="003D0F74"/>
    <w:rsid w:val="003D7C28"/>
    <w:rsid w:val="0041480F"/>
    <w:rsid w:val="00451C4A"/>
    <w:rsid w:val="00473F05"/>
    <w:rsid w:val="00480C57"/>
    <w:rsid w:val="00493751"/>
    <w:rsid w:val="004C05F9"/>
    <w:rsid w:val="004E3B91"/>
    <w:rsid w:val="004F41EC"/>
    <w:rsid w:val="004F4D0C"/>
    <w:rsid w:val="004F4FB5"/>
    <w:rsid w:val="00525527"/>
    <w:rsid w:val="00530EC5"/>
    <w:rsid w:val="005419D3"/>
    <w:rsid w:val="00556EF8"/>
    <w:rsid w:val="005972A2"/>
    <w:rsid w:val="005A42BC"/>
    <w:rsid w:val="005A763B"/>
    <w:rsid w:val="005B29FF"/>
    <w:rsid w:val="005F1345"/>
    <w:rsid w:val="00606863"/>
    <w:rsid w:val="00631B8A"/>
    <w:rsid w:val="00687294"/>
    <w:rsid w:val="0069798C"/>
    <w:rsid w:val="006B1B8E"/>
    <w:rsid w:val="006E37D1"/>
    <w:rsid w:val="00726B95"/>
    <w:rsid w:val="00744BCE"/>
    <w:rsid w:val="0076040C"/>
    <w:rsid w:val="00777A63"/>
    <w:rsid w:val="007B0432"/>
    <w:rsid w:val="007E2673"/>
    <w:rsid w:val="007E2726"/>
    <w:rsid w:val="007F6088"/>
    <w:rsid w:val="007F615C"/>
    <w:rsid w:val="00821FDE"/>
    <w:rsid w:val="00844EF8"/>
    <w:rsid w:val="0086510B"/>
    <w:rsid w:val="00866102"/>
    <w:rsid w:val="00883E4A"/>
    <w:rsid w:val="008A0229"/>
    <w:rsid w:val="008B6001"/>
    <w:rsid w:val="008B7BFB"/>
    <w:rsid w:val="008E7F07"/>
    <w:rsid w:val="00902A5E"/>
    <w:rsid w:val="0090667D"/>
    <w:rsid w:val="00914741"/>
    <w:rsid w:val="00931596"/>
    <w:rsid w:val="009551A2"/>
    <w:rsid w:val="00977C7E"/>
    <w:rsid w:val="00986A33"/>
    <w:rsid w:val="00992D3D"/>
    <w:rsid w:val="009E434E"/>
    <w:rsid w:val="009E5C31"/>
    <w:rsid w:val="00A108CC"/>
    <w:rsid w:val="00A3275F"/>
    <w:rsid w:val="00A37800"/>
    <w:rsid w:val="00A82DA9"/>
    <w:rsid w:val="00AB22B4"/>
    <w:rsid w:val="00B03641"/>
    <w:rsid w:val="00B55E8E"/>
    <w:rsid w:val="00B67917"/>
    <w:rsid w:val="00B9151A"/>
    <w:rsid w:val="00B933F4"/>
    <w:rsid w:val="00BC2930"/>
    <w:rsid w:val="00BE5754"/>
    <w:rsid w:val="00C30359"/>
    <w:rsid w:val="00C35BDE"/>
    <w:rsid w:val="00C45810"/>
    <w:rsid w:val="00C65A18"/>
    <w:rsid w:val="00C76EE9"/>
    <w:rsid w:val="00CE10D5"/>
    <w:rsid w:val="00CE6FFA"/>
    <w:rsid w:val="00CF56BF"/>
    <w:rsid w:val="00D04BB8"/>
    <w:rsid w:val="00D057C9"/>
    <w:rsid w:val="00D10630"/>
    <w:rsid w:val="00D356A7"/>
    <w:rsid w:val="00D47923"/>
    <w:rsid w:val="00D54F0A"/>
    <w:rsid w:val="00D65142"/>
    <w:rsid w:val="00D75EF9"/>
    <w:rsid w:val="00D85F7C"/>
    <w:rsid w:val="00D91401"/>
    <w:rsid w:val="00DC79CE"/>
    <w:rsid w:val="00DF1B3B"/>
    <w:rsid w:val="00E357AD"/>
    <w:rsid w:val="00E4523A"/>
    <w:rsid w:val="00E713D0"/>
    <w:rsid w:val="00EA4E88"/>
    <w:rsid w:val="00EE464A"/>
    <w:rsid w:val="00F036E5"/>
    <w:rsid w:val="00F124FC"/>
    <w:rsid w:val="00F135FC"/>
    <w:rsid w:val="00F1579E"/>
    <w:rsid w:val="00FA2F64"/>
    <w:rsid w:val="00FC36C5"/>
    <w:rsid w:val="00FC7F2A"/>
    <w:rsid w:val="00FD0C92"/>
    <w:rsid w:val="00FE4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655508"/>
  <w15:docId w15:val="{5B34C4E5-1C32-784F-806E-EC729CDF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E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3E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E1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3E1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10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0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8CC"/>
  </w:style>
  <w:style w:type="paragraph" w:styleId="Footer">
    <w:name w:val="footer"/>
    <w:basedOn w:val="Normal"/>
    <w:link w:val="FooterChar"/>
    <w:uiPriority w:val="99"/>
    <w:unhideWhenUsed/>
    <w:rsid w:val="00A10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8CC"/>
  </w:style>
  <w:style w:type="paragraph" w:styleId="NoSpacing">
    <w:name w:val="No Spacing"/>
    <w:link w:val="NoSpacingChar"/>
    <w:uiPriority w:val="1"/>
    <w:qFormat/>
    <w:rsid w:val="00270D28"/>
    <w:pPr>
      <w:spacing w:after="0" w:line="240" w:lineRule="auto"/>
    </w:pPr>
  </w:style>
  <w:style w:type="paragraph" w:styleId="BalloonText">
    <w:name w:val="Balloon Text"/>
    <w:basedOn w:val="Normal"/>
    <w:link w:val="BalloonTextChar"/>
    <w:uiPriority w:val="99"/>
    <w:semiHidden/>
    <w:unhideWhenUsed/>
    <w:rsid w:val="00162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A9B"/>
    <w:rPr>
      <w:rFonts w:ascii="Tahoma" w:hAnsi="Tahoma" w:cs="Tahoma"/>
      <w:sz w:val="16"/>
      <w:szCs w:val="16"/>
    </w:rPr>
  </w:style>
  <w:style w:type="paragraph" w:styleId="ListParagraph">
    <w:name w:val="List Paragraph"/>
    <w:basedOn w:val="Normal"/>
    <w:uiPriority w:val="34"/>
    <w:qFormat/>
    <w:rsid w:val="0014201E"/>
    <w:pPr>
      <w:ind w:left="720"/>
      <w:contextualSpacing/>
    </w:pPr>
  </w:style>
  <w:style w:type="character" w:styleId="Hyperlink">
    <w:name w:val="Hyperlink"/>
    <w:basedOn w:val="DefaultParagraphFont"/>
    <w:uiPriority w:val="99"/>
    <w:unhideWhenUsed/>
    <w:rsid w:val="00844EF8"/>
    <w:rPr>
      <w:color w:val="0563C1" w:themeColor="hyperlink"/>
      <w:u w:val="single"/>
    </w:rPr>
  </w:style>
  <w:style w:type="paragraph" w:customStyle="1" w:styleId="F9E977197262459AB16AE09F8A4F0155">
    <w:name w:val="F9E977197262459AB16AE09F8A4F0155"/>
    <w:rsid w:val="00FC36C5"/>
    <w:pPr>
      <w:spacing w:after="200" w:line="276" w:lineRule="auto"/>
    </w:pPr>
    <w:rPr>
      <w:rFonts w:eastAsiaTheme="minorEastAsia"/>
      <w:lang w:val="en-US" w:eastAsia="ja-JP"/>
    </w:rPr>
  </w:style>
  <w:style w:type="character" w:customStyle="1" w:styleId="NoSpacingChar">
    <w:name w:val="No Spacing Char"/>
    <w:basedOn w:val="DefaultParagraphFont"/>
    <w:link w:val="NoSpacing"/>
    <w:uiPriority w:val="1"/>
    <w:rsid w:val="004F4D0C"/>
  </w:style>
  <w:style w:type="paragraph" w:styleId="TOCHeading">
    <w:name w:val="TOC Heading"/>
    <w:basedOn w:val="Heading1"/>
    <w:next w:val="Normal"/>
    <w:uiPriority w:val="39"/>
    <w:semiHidden/>
    <w:unhideWhenUsed/>
    <w:qFormat/>
    <w:rsid w:val="007F6088"/>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7F6088"/>
    <w:pPr>
      <w:spacing w:after="100"/>
    </w:pPr>
  </w:style>
  <w:style w:type="paragraph" w:styleId="TOC2">
    <w:name w:val="toc 2"/>
    <w:basedOn w:val="Normal"/>
    <w:next w:val="Normal"/>
    <w:autoRedefine/>
    <w:uiPriority w:val="39"/>
    <w:unhideWhenUsed/>
    <w:rsid w:val="007F6088"/>
    <w:pPr>
      <w:spacing w:after="100"/>
      <w:ind w:left="220"/>
    </w:pPr>
  </w:style>
  <w:style w:type="paragraph" w:styleId="NormalWeb">
    <w:name w:val="Normal (Web)"/>
    <w:basedOn w:val="Normal"/>
    <w:uiPriority w:val="99"/>
    <w:semiHidden/>
    <w:unhideWhenUsed/>
    <w:rsid w:val="008A0229"/>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328106">
      <w:bodyDiv w:val="1"/>
      <w:marLeft w:val="0"/>
      <w:marRight w:val="0"/>
      <w:marTop w:val="0"/>
      <w:marBottom w:val="0"/>
      <w:divBdr>
        <w:top w:val="none" w:sz="0" w:space="0" w:color="auto"/>
        <w:left w:val="none" w:sz="0" w:space="0" w:color="auto"/>
        <w:bottom w:val="none" w:sz="0" w:space="0" w:color="auto"/>
        <w:right w:val="none" w:sz="0" w:space="0" w:color="auto"/>
      </w:divBdr>
    </w:div>
    <w:div w:id="621501321">
      <w:bodyDiv w:val="1"/>
      <w:marLeft w:val="0"/>
      <w:marRight w:val="0"/>
      <w:marTop w:val="0"/>
      <w:marBottom w:val="0"/>
      <w:divBdr>
        <w:top w:val="none" w:sz="0" w:space="0" w:color="auto"/>
        <w:left w:val="none" w:sz="0" w:space="0" w:color="auto"/>
        <w:bottom w:val="none" w:sz="0" w:space="0" w:color="auto"/>
        <w:right w:val="none" w:sz="0" w:space="0" w:color="auto"/>
      </w:divBdr>
    </w:div>
    <w:div w:id="160707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entertainment/leisure/amateur-sports-club.ht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sc.org.uk/?s=Health%20&amp;%20Safety"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2EB76FD4C440E2B7BB89C795A81838"/>
        <w:category>
          <w:name w:val="General"/>
          <w:gallery w:val="placeholder"/>
        </w:category>
        <w:types>
          <w:type w:val="bbPlcHdr"/>
        </w:types>
        <w:behaviors>
          <w:behavior w:val="content"/>
        </w:behaviors>
        <w:guid w:val="{AC9372FC-F839-4C2A-BE3A-E8F93653557C}"/>
      </w:docPartPr>
      <w:docPartBody>
        <w:p w:rsidR="00A82C0F" w:rsidRDefault="00A82C0F" w:rsidP="00A82C0F">
          <w:pPr>
            <w:pStyle w:val="442EB76FD4C440E2B7BB89C795A81838"/>
          </w:pPr>
          <w:r>
            <w:rPr>
              <w:rFonts w:asciiTheme="majorHAnsi" w:eastAsiaTheme="majorEastAsia" w:hAnsiTheme="majorHAnsi" w:cstheme="majorBidi"/>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EB3"/>
    <w:rsid w:val="00001EB3"/>
    <w:rsid w:val="00157B27"/>
    <w:rsid w:val="00A82C0F"/>
    <w:rsid w:val="00D25D17"/>
    <w:rsid w:val="00DE6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A49EC0364C422388E75D11F71BE3BE">
    <w:name w:val="F8A49EC0364C422388E75D11F71BE3BE"/>
    <w:rsid w:val="00001EB3"/>
  </w:style>
  <w:style w:type="paragraph" w:customStyle="1" w:styleId="442EB76FD4C440E2B7BB89C795A81838">
    <w:name w:val="442EB76FD4C440E2B7BB89C795A81838"/>
    <w:rsid w:val="00A82C0F"/>
  </w:style>
  <w:style w:type="paragraph" w:customStyle="1" w:styleId="5B59B6870AE54A3FB49EAC3B89945A43">
    <w:name w:val="5B59B6870AE54A3FB49EAC3B89945A43"/>
    <w:rsid w:val="00A82C0F"/>
  </w:style>
  <w:style w:type="paragraph" w:customStyle="1" w:styleId="DD0DF64AF0414ED49B41122249C922DF">
    <w:name w:val="DD0DF64AF0414ED49B41122249C922DF"/>
    <w:rsid w:val="00A82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81594FC-C668-2D48-9254-FEEA8B3F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3891</Words>
  <Characters>22180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North of Scotland Gun Dog Association</vt:lpstr>
    </vt:vector>
  </TitlesOfParts>
  <Company>Hewlett-Packard</Company>
  <LinksUpToDate>false</LinksUpToDate>
  <CharactersWithSpaces>26019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of Scotland Gun Dog Association</dc:title>
  <dc:subject>Health, Safety, Environmental &amp; Animal Welfare System</dc:subject>
  <dc:creator>Document Owner: Club Secretary</dc:creator>
  <cp:lastModifiedBy>Audrey Dykes</cp:lastModifiedBy>
  <cp:revision>3</cp:revision>
  <cp:lastPrinted>2017-02-16T22:58:00Z</cp:lastPrinted>
  <dcterms:created xsi:type="dcterms:W3CDTF">2018-04-15T14:54:00Z</dcterms:created>
  <dcterms:modified xsi:type="dcterms:W3CDTF">2018-04-16T12:34:00Z</dcterms:modified>
</cp:coreProperties>
</file>